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543" w:rsidRDefault="00C84543">
      <w:pPr>
        <w:jc w:val="right"/>
      </w:pPr>
    </w:p>
    <w:p w:rsidR="00C84543" w:rsidRDefault="00C84543">
      <w:pPr>
        <w:pStyle w:val="a3"/>
        <w:ind w:left="6804"/>
        <w:jc w:val="both"/>
        <w:rPr>
          <w:rFonts w:ascii="Times New Roman" w:hAnsi="Times New Roman"/>
        </w:rPr>
      </w:pPr>
    </w:p>
    <w:p w:rsidR="00C84543" w:rsidRDefault="00C84543">
      <w:pPr>
        <w:pStyle w:val="a3"/>
        <w:ind w:left="0" w:firstLine="567"/>
        <w:jc w:val="both"/>
        <w:rPr>
          <w:rFonts w:ascii="Times New Roman" w:hAnsi="Times New Roman"/>
        </w:rPr>
      </w:pPr>
    </w:p>
    <w:p w:rsidR="00C84543" w:rsidRDefault="00C84543">
      <w:pPr>
        <w:pStyle w:val="a3"/>
        <w:ind w:left="0" w:firstLine="567"/>
        <w:jc w:val="both"/>
        <w:rPr>
          <w:rFonts w:ascii="Times New Roman" w:hAnsi="Times New Roman"/>
        </w:rPr>
      </w:pPr>
    </w:p>
    <w:p w:rsidR="00C84543" w:rsidRDefault="00C84543">
      <w:pPr>
        <w:pStyle w:val="a3"/>
        <w:ind w:left="0" w:firstLine="567"/>
        <w:jc w:val="both"/>
        <w:rPr>
          <w:rFonts w:ascii="Times New Roman" w:hAnsi="Times New Roman"/>
        </w:rPr>
      </w:pPr>
    </w:p>
    <w:p w:rsidR="00C84543" w:rsidRDefault="00C84543">
      <w:pPr>
        <w:pStyle w:val="a3"/>
        <w:ind w:left="0" w:firstLine="567"/>
        <w:jc w:val="both"/>
        <w:rPr>
          <w:rFonts w:ascii="Times New Roman" w:hAnsi="Times New Roman"/>
        </w:rPr>
      </w:pPr>
    </w:p>
    <w:p w:rsidR="00C84543" w:rsidRDefault="00C84543">
      <w:pPr>
        <w:pStyle w:val="a3"/>
        <w:ind w:left="0" w:firstLine="567"/>
        <w:jc w:val="both"/>
        <w:rPr>
          <w:rFonts w:ascii="Times New Roman" w:hAnsi="Times New Roman"/>
        </w:rPr>
      </w:pPr>
    </w:p>
    <w:p w:rsidR="00C84543" w:rsidRDefault="00C84543">
      <w:pPr>
        <w:pStyle w:val="a3"/>
        <w:ind w:left="0" w:firstLine="567"/>
        <w:jc w:val="both"/>
        <w:rPr>
          <w:rFonts w:ascii="Times New Roman" w:hAnsi="Times New Roman"/>
        </w:rPr>
      </w:pPr>
    </w:p>
    <w:p w:rsidR="00C84543" w:rsidRDefault="00C84543">
      <w:pPr>
        <w:pStyle w:val="a3"/>
        <w:ind w:left="0" w:firstLine="567"/>
        <w:jc w:val="both"/>
        <w:rPr>
          <w:rFonts w:ascii="Times New Roman" w:hAnsi="Times New Roman"/>
        </w:rPr>
      </w:pPr>
    </w:p>
    <w:p w:rsidR="00C84543" w:rsidRDefault="00C84543">
      <w:pPr>
        <w:pStyle w:val="a3"/>
        <w:ind w:left="0" w:firstLine="567"/>
        <w:jc w:val="both"/>
        <w:rPr>
          <w:rFonts w:ascii="Times New Roman" w:hAnsi="Times New Roman"/>
        </w:rPr>
      </w:pPr>
    </w:p>
    <w:p w:rsidR="00C84543" w:rsidRDefault="00C84543">
      <w:pPr>
        <w:pStyle w:val="a3"/>
        <w:ind w:left="0" w:firstLine="567"/>
        <w:jc w:val="both"/>
        <w:rPr>
          <w:rFonts w:ascii="Times New Roman" w:hAnsi="Times New Roman"/>
        </w:rPr>
      </w:pPr>
    </w:p>
    <w:p w:rsidR="00C84543" w:rsidRDefault="00C84543">
      <w:pPr>
        <w:pStyle w:val="a3"/>
        <w:ind w:left="0" w:firstLine="567"/>
        <w:jc w:val="both"/>
        <w:rPr>
          <w:rFonts w:ascii="Times New Roman" w:hAnsi="Times New Roman"/>
        </w:rPr>
      </w:pPr>
    </w:p>
    <w:p w:rsidR="00C84543" w:rsidRDefault="00C84543">
      <w:pPr>
        <w:pStyle w:val="a3"/>
        <w:ind w:left="0" w:firstLine="567"/>
        <w:jc w:val="both"/>
        <w:rPr>
          <w:rFonts w:ascii="Times New Roman" w:hAnsi="Times New Roman"/>
        </w:rPr>
      </w:pPr>
    </w:p>
    <w:p w:rsidR="00C84543" w:rsidRDefault="00C84543">
      <w:pPr>
        <w:pStyle w:val="a3"/>
        <w:ind w:left="0" w:firstLine="567"/>
        <w:jc w:val="both"/>
        <w:rPr>
          <w:rFonts w:ascii="Times New Roman" w:hAnsi="Times New Roman"/>
        </w:rPr>
      </w:pPr>
    </w:p>
    <w:p w:rsidR="00C84543" w:rsidRDefault="00C84543">
      <w:pPr>
        <w:pStyle w:val="a3"/>
        <w:ind w:left="0" w:firstLine="567"/>
        <w:jc w:val="both"/>
        <w:rPr>
          <w:rFonts w:ascii="Times New Roman" w:hAnsi="Times New Roman"/>
        </w:rPr>
      </w:pPr>
    </w:p>
    <w:p w:rsidR="00C84543" w:rsidRDefault="00C84543">
      <w:pPr>
        <w:pStyle w:val="a3"/>
        <w:ind w:left="0" w:firstLine="567"/>
        <w:jc w:val="both"/>
        <w:rPr>
          <w:rFonts w:ascii="Times New Roman" w:hAnsi="Times New Roman"/>
        </w:rPr>
      </w:pPr>
    </w:p>
    <w:p w:rsidR="00C84543" w:rsidRDefault="00856D4E">
      <w:pPr>
        <w:pStyle w:val="a3"/>
        <w:ind w:left="0" w:firstLine="567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Пояснительная записка к инвестиционной программе</w:t>
      </w:r>
    </w:p>
    <w:p w:rsidR="00C84543" w:rsidRDefault="00856D4E">
      <w:pPr>
        <w:pStyle w:val="a3"/>
        <w:ind w:left="0" w:firstLine="567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АО «Томскэнергосбыт» на период 2026-2029 гг., с учетом изменений в части 2026-2028 гг.</w:t>
      </w:r>
    </w:p>
    <w:p w:rsidR="00C84543" w:rsidRDefault="00C84543">
      <w:pPr>
        <w:pStyle w:val="a3"/>
        <w:ind w:left="0" w:firstLine="567"/>
        <w:jc w:val="both"/>
        <w:rPr>
          <w:rFonts w:ascii="Times New Roman" w:hAnsi="Times New Roman"/>
          <w:b/>
        </w:rPr>
      </w:pPr>
    </w:p>
    <w:p w:rsidR="00C84543" w:rsidRDefault="00C84543">
      <w:pPr>
        <w:jc w:val="both"/>
        <w:rPr>
          <w:sz w:val="28"/>
          <w:szCs w:val="28"/>
        </w:rPr>
      </w:pPr>
    </w:p>
    <w:p w:rsidR="00C84543" w:rsidRDefault="00C84543">
      <w:pPr>
        <w:jc w:val="both"/>
        <w:rPr>
          <w:sz w:val="28"/>
          <w:szCs w:val="28"/>
        </w:rPr>
      </w:pPr>
    </w:p>
    <w:p w:rsidR="00C84543" w:rsidRDefault="00C84543">
      <w:pPr>
        <w:jc w:val="both"/>
        <w:rPr>
          <w:sz w:val="28"/>
          <w:szCs w:val="28"/>
        </w:rPr>
      </w:pPr>
    </w:p>
    <w:p w:rsidR="00C84543" w:rsidRDefault="00C84543">
      <w:pPr>
        <w:jc w:val="both"/>
        <w:rPr>
          <w:sz w:val="28"/>
          <w:szCs w:val="28"/>
        </w:rPr>
      </w:pPr>
    </w:p>
    <w:p w:rsidR="00C84543" w:rsidRDefault="00C84543">
      <w:pPr>
        <w:jc w:val="both"/>
        <w:rPr>
          <w:sz w:val="28"/>
          <w:szCs w:val="28"/>
        </w:rPr>
      </w:pPr>
    </w:p>
    <w:p w:rsidR="00C84543" w:rsidRDefault="00C84543">
      <w:pPr>
        <w:jc w:val="both"/>
        <w:rPr>
          <w:sz w:val="28"/>
          <w:szCs w:val="28"/>
        </w:rPr>
      </w:pPr>
    </w:p>
    <w:p w:rsidR="00C84543" w:rsidRDefault="00C84543">
      <w:pPr>
        <w:jc w:val="both"/>
        <w:rPr>
          <w:sz w:val="28"/>
          <w:szCs w:val="28"/>
        </w:rPr>
      </w:pPr>
    </w:p>
    <w:p w:rsidR="00C84543" w:rsidRDefault="00C84543">
      <w:pPr>
        <w:jc w:val="both"/>
        <w:rPr>
          <w:sz w:val="28"/>
          <w:szCs w:val="28"/>
        </w:rPr>
      </w:pPr>
    </w:p>
    <w:p w:rsidR="00C84543" w:rsidRDefault="00C84543">
      <w:pPr>
        <w:jc w:val="both"/>
        <w:rPr>
          <w:sz w:val="28"/>
          <w:szCs w:val="28"/>
        </w:rPr>
      </w:pPr>
    </w:p>
    <w:p w:rsidR="00C84543" w:rsidRDefault="00C84543">
      <w:pPr>
        <w:jc w:val="both"/>
        <w:rPr>
          <w:sz w:val="28"/>
          <w:szCs w:val="28"/>
        </w:rPr>
      </w:pPr>
    </w:p>
    <w:p w:rsidR="00C84543" w:rsidRDefault="00C84543">
      <w:pPr>
        <w:jc w:val="both"/>
        <w:rPr>
          <w:sz w:val="28"/>
          <w:szCs w:val="28"/>
        </w:rPr>
      </w:pPr>
    </w:p>
    <w:p w:rsidR="00C84543" w:rsidRDefault="00C84543">
      <w:pPr>
        <w:jc w:val="both"/>
        <w:rPr>
          <w:sz w:val="28"/>
          <w:szCs w:val="28"/>
        </w:rPr>
      </w:pPr>
    </w:p>
    <w:p w:rsidR="00C84543" w:rsidRDefault="00C84543">
      <w:pPr>
        <w:jc w:val="both"/>
        <w:rPr>
          <w:sz w:val="28"/>
          <w:szCs w:val="28"/>
        </w:rPr>
      </w:pPr>
    </w:p>
    <w:p w:rsidR="00C84543" w:rsidRDefault="00C84543">
      <w:pPr>
        <w:jc w:val="both"/>
        <w:rPr>
          <w:sz w:val="28"/>
          <w:szCs w:val="28"/>
        </w:rPr>
      </w:pPr>
    </w:p>
    <w:p w:rsidR="00C84543" w:rsidRDefault="00C84543">
      <w:pPr>
        <w:jc w:val="both"/>
        <w:rPr>
          <w:sz w:val="24"/>
          <w:szCs w:val="24"/>
        </w:rPr>
      </w:pPr>
    </w:p>
    <w:p w:rsidR="00C84543" w:rsidRDefault="00C84543">
      <w:pPr>
        <w:jc w:val="both"/>
        <w:rPr>
          <w:sz w:val="24"/>
          <w:szCs w:val="24"/>
        </w:rPr>
      </w:pPr>
    </w:p>
    <w:p w:rsidR="00C84543" w:rsidRDefault="00C84543">
      <w:pPr>
        <w:jc w:val="both"/>
        <w:rPr>
          <w:sz w:val="24"/>
          <w:szCs w:val="24"/>
        </w:rPr>
      </w:pPr>
    </w:p>
    <w:p w:rsidR="00C84543" w:rsidRDefault="00C84543">
      <w:pPr>
        <w:jc w:val="both"/>
        <w:rPr>
          <w:sz w:val="24"/>
          <w:szCs w:val="24"/>
        </w:rPr>
      </w:pPr>
    </w:p>
    <w:p w:rsidR="00C84543" w:rsidRDefault="00C84543">
      <w:pPr>
        <w:jc w:val="both"/>
        <w:rPr>
          <w:sz w:val="24"/>
          <w:szCs w:val="24"/>
        </w:rPr>
      </w:pPr>
    </w:p>
    <w:p w:rsidR="00C84543" w:rsidRDefault="00C84543">
      <w:pPr>
        <w:jc w:val="both"/>
        <w:rPr>
          <w:sz w:val="24"/>
          <w:szCs w:val="24"/>
        </w:rPr>
      </w:pPr>
    </w:p>
    <w:p w:rsidR="00C84543" w:rsidRDefault="00C84543">
      <w:pPr>
        <w:jc w:val="both"/>
        <w:rPr>
          <w:sz w:val="24"/>
          <w:szCs w:val="24"/>
        </w:rPr>
      </w:pPr>
    </w:p>
    <w:p w:rsidR="00C84543" w:rsidRDefault="00C84543">
      <w:pPr>
        <w:jc w:val="both"/>
        <w:rPr>
          <w:sz w:val="24"/>
          <w:szCs w:val="24"/>
        </w:rPr>
      </w:pPr>
    </w:p>
    <w:p w:rsidR="00C84543" w:rsidRDefault="00C84543">
      <w:pPr>
        <w:jc w:val="both"/>
        <w:rPr>
          <w:sz w:val="24"/>
          <w:szCs w:val="24"/>
        </w:rPr>
      </w:pPr>
    </w:p>
    <w:p w:rsidR="00C84543" w:rsidRDefault="00C84543">
      <w:pPr>
        <w:jc w:val="both"/>
        <w:rPr>
          <w:sz w:val="24"/>
          <w:szCs w:val="24"/>
        </w:rPr>
      </w:pPr>
    </w:p>
    <w:p w:rsidR="00C84543" w:rsidRDefault="00C84543">
      <w:pPr>
        <w:jc w:val="both"/>
        <w:rPr>
          <w:sz w:val="24"/>
          <w:szCs w:val="24"/>
        </w:rPr>
      </w:pPr>
    </w:p>
    <w:p w:rsidR="00C84543" w:rsidRDefault="00C84543">
      <w:pPr>
        <w:jc w:val="both"/>
        <w:rPr>
          <w:sz w:val="24"/>
          <w:szCs w:val="24"/>
        </w:rPr>
      </w:pPr>
    </w:p>
    <w:p w:rsidR="00C84543" w:rsidRDefault="00C84543">
      <w:pPr>
        <w:jc w:val="both"/>
        <w:rPr>
          <w:sz w:val="24"/>
          <w:szCs w:val="24"/>
        </w:rPr>
      </w:pPr>
    </w:p>
    <w:p w:rsidR="00C84543" w:rsidRDefault="00C84543">
      <w:pPr>
        <w:jc w:val="center"/>
        <w:rPr>
          <w:sz w:val="24"/>
          <w:szCs w:val="24"/>
        </w:rPr>
      </w:pPr>
    </w:p>
    <w:p w:rsidR="00C84543" w:rsidRDefault="00856D4E">
      <w:pPr>
        <w:jc w:val="center"/>
        <w:rPr>
          <w:b/>
          <w:sz w:val="26"/>
          <w:szCs w:val="26"/>
        </w:rPr>
      </w:pPr>
      <w:r>
        <w:rPr>
          <w:sz w:val="24"/>
          <w:szCs w:val="24"/>
        </w:rPr>
        <w:t>2026 год</w:t>
      </w:r>
      <w:r>
        <w:rPr>
          <w:b/>
          <w:sz w:val="24"/>
          <w:szCs w:val="24"/>
        </w:rPr>
        <w:br w:type="page" w:clear="all"/>
      </w:r>
      <w:r>
        <w:rPr>
          <w:b/>
          <w:sz w:val="26"/>
          <w:szCs w:val="26"/>
        </w:rPr>
        <w:lastRenderedPageBreak/>
        <w:t>Введение</w:t>
      </w:r>
    </w:p>
    <w:p w:rsidR="00C84543" w:rsidRDefault="00C84543">
      <w:pPr>
        <w:ind w:firstLine="709"/>
        <w:jc w:val="both"/>
        <w:rPr>
          <w:b/>
          <w:sz w:val="26"/>
          <w:szCs w:val="26"/>
        </w:rPr>
      </w:pPr>
    </w:p>
    <w:p w:rsidR="00C84543" w:rsidRDefault="00856D4E">
      <w:pPr>
        <w:ind w:firstLine="709"/>
        <w:jc w:val="both"/>
        <w:rPr>
          <w:rFonts w:eastAsia="SimSun"/>
          <w:sz w:val="24"/>
          <w:szCs w:val="26"/>
          <w:lang w:eastAsia="ar-SA"/>
        </w:rPr>
      </w:pPr>
      <w:r>
        <w:rPr>
          <w:rFonts w:eastAsia="SimSun"/>
          <w:sz w:val="24"/>
          <w:szCs w:val="26"/>
          <w:lang w:eastAsia="ar-SA"/>
        </w:rPr>
        <w:t>Проект инвестиционной программы АО «Томскэнергосбыт» на 2026-2029 гг., с учетом изменений в части 2026-2028 гг. сформирован на основании:</w:t>
      </w:r>
    </w:p>
    <w:p w:rsidR="00C84543" w:rsidRDefault="00856D4E">
      <w:pPr>
        <w:ind w:firstLine="709"/>
        <w:jc w:val="both"/>
        <w:rPr>
          <w:rFonts w:eastAsia="SimSun"/>
          <w:sz w:val="24"/>
          <w:szCs w:val="26"/>
          <w:lang w:eastAsia="ar-SA"/>
        </w:rPr>
      </w:pPr>
      <w:r>
        <w:rPr>
          <w:rFonts w:eastAsia="SimSun"/>
          <w:sz w:val="24"/>
          <w:szCs w:val="26"/>
          <w:lang w:eastAsia="ar-SA"/>
        </w:rPr>
        <w:t>1) пункта 47 Правил утверждения инвестиционных программ субъектов электроэнергетики, утвержденных постановлением Правительства РФ от 01.12.2009 №977, в части порядка внесения изменений в утвержденную инвестиционную программу;</w:t>
      </w:r>
    </w:p>
    <w:p w:rsidR="00C84543" w:rsidRDefault="00856D4E">
      <w:pPr>
        <w:ind w:firstLine="709"/>
        <w:jc w:val="both"/>
        <w:rPr>
          <w:rFonts w:eastAsia="SimSun"/>
          <w:sz w:val="24"/>
          <w:szCs w:val="26"/>
          <w:lang w:eastAsia="ar-SA"/>
        </w:rPr>
      </w:pPr>
      <w:r>
        <w:rPr>
          <w:rFonts w:eastAsia="SimSun"/>
          <w:sz w:val="24"/>
          <w:szCs w:val="26"/>
          <w:lang w:eastAsia="ar-SA"/>
        </w:rPr>
        <w:t>2) пункта 7 Правил утверждения инвестиционных программы субъектов электроэнергетики, утвержденных постановлением Правительства РФ от 01.12.2009 №977, в части определения периода реализации проекта инвестиционной программы;</w:t>
      </w:r>
    </w:p>
    <w:p w:rsidR="00C84543" w:rsidRDefault="00856D4E">
      <w:pPr>
        <w:ind w:firstLine="709"/>
        <w:jc w:val="both"/>
        <w:rPr>
          <w:rFonts w:eastAsia="SimSun"/>
          <w:sz w:val="24"/>
          <w:szCs w:val="26"/>
          <w:lang w:eastAsia="ar-SA"/>
        </w:rPr>
      </w:pPr>
      <w:r>
        <w:rPr>
          <w:rFonts w:eastAsia="SimSun"/>
          <w:sz w:val="24"/>
          <w:szCs w:val="26"/>
          <w:lang w:eastAsia="ar-SA"/>
        </w:rPr>
        <w:t>3) письма Минэнерго от 24.01.2024 №07-215 «О рассмотрении обращения», в части порядка формирования проекта инвестиционной программа и определения периода реализации проекта инвестиционной программы (Приложение №1 к пояснительной записке);</w:t>
      </w:r>
    </w:p>
    <w:p w:rsidR="00C84543" w:rsidRPr="00856D4E" w:rsidRDefault="00856D4E">
      <w:pPr>
        <w:ind w:firstLine="709"/>
        <w:jc w:val="both"/>
        <w:rPr>
          <w:rFonts w:eastAsia="SimSun"/>
          <w:sz w:val="24"/>
          <w:szCs w:val="26"/>
          <w:lang w:eastAsia="ar-SA"/>
        </w:rPr>
      </w:pPr>
      <w:r>
        <w:rPr>
          <w:rFonts w:eastAsia="SimSun"/>
          <w:sz w:val="24"/>
          <w:szCs w:val="26"/>
          <w:lang w:eastAsia="ar-SA"/>
        </w:rPr>
        <w:t>4) прогноза социально-экономического развития Российской Федерации на 2026 год и на плановый период 2027 и 2028 годов, опубликованного Минэкономразвития России от 26.09.2025.</w:t>
      </w:r>
    </w:p>
    <w:p w:rsidR="00C84543" w:rsidRDefault="00856D4E">
      <w:pPr>
        <w:ind w:firstLine="709"/>
        <w:jc w:val="both"/>
        <w:rPr>
          <w:rFonts w:eastAsia="SimSun"/>
          <w:sz w:val="24"/>
          <w:szCs w:val="26"/>
          <w:lang w:eastAsia="ar-SA"/>
        </w:rPr>
      </w:pPr>
      <w:r>
        <w:rPr>
          <w:rFonts w:eastAsia="SimSun"/>
          <w:sz w:val="24"/>
          <w:szCs w:val="26"/>
          <w:lang w:eastAsia="ar-SA"/>
        </w:rPr>
        <w:t>Проект инвестиционной программы АО «Томскэнергосбыт» на 2026-2029 гг. включает в себя:</w:t>
      </w:r>
    </w:p>
    <w:p w:rsidR="00C84543" w:rsidRDefault="00856D4E">
      <w:pPr>
        <w:ind w:firstLine="709"/>
        <w:jc w:val="both"/>
        <w:rPr>
          <w:rFonts w:eastAsia="SimSun"/>
          <w:sz w:val="24"/>
          <w:szCs w:val="26"/>
          <w:lang w:eastAsia="ar-SA"/>
        </w:rPr>
      </w:pPr>
      <w:r>
        <w:rPr>
          <w:rFonts w:eastAsia="SimSun"/>
          <w:sz w:val="24"/>
          <w:szCs w:val="26"/>
          <w:lang w:eastAsia="ar-SA"/>
        </w:rPr>
        <w:t xml:space="preserve">А) внесение изменений в части 2026-2028 гг. относительно утвержденной инвестиционной программы АО «Томскэнергосбыт» на 2025-2028 гг. (утверждена приказом Департамента тарифного регулирования Томской области от 22.12.2025 №6-68/9(659); </w:t>
      </w:r>
    </w:p>
    <w:p w:rsidR="00C84543" w:rsidRDefault="00856D4E">
      <w:pPr>
        <w:ind w:firstLine="709"/>
        <w:jc w:val="both"/>
        <w:rPr>
          <w:rFonts w:eastAsia="SimSun"/>
          <w:sz w:val="24"/>
          <w:szCs w:val="26"/>
          <w:lang w:eastAsia="ar-SA"/>
        </w:rPr>
      </w:pPr>
      <w:r>
        <w:rPr>
          <w:rFonts w:eastAsia="SimSun"/>
          <w:sz w:val="24"/>
          <w:szCs w:val="26"/>
          <w:lang w:eastAsia="ar-SA"/>
        </w:rPr>
        <w:t xml:space="preserve">Б) инвестиционные мероприятия на 2029 год. </w:t>
      </w:r>
    </w:p>
    <w:p w:rsidR="00C84543" w:rsidRDefault="00856D4E">
      <w:pPr>
        <w:ind w:firstLine="709"/>
        <w:jc w:val="both"/>
        <w:rPr>
          <w:rFonts w:eastAsia="SimSun"/>
          <w:sz w:val="24"/>
          <w:szCs w:val="26"/>
          <w:lang w:eastAsia="ar-SA"/>
        </w:rPr>
      </w:pPr>
      <w:r>
        <w:rPr>
          <w:sz w:val="24"/>
          <w:szCs w:val="24"/>
        </w:rPr>
        <w:t>К проекту инвестиционной программы на 2026-2029 гг. прилагаются обосновывающие материалы, являющиеся неотъемлемой частью инвестиционной программы в полном объеме, в соответствии с положениями действующего законодательства.</w:t>
      </w:r>
    </w:p>
    <w:p w:rsidR="00C84543" w:rsidRDefault="00C84543">
      <w:pPr>
        <w:ind w:firstLine="709"/>
        <w:jc w:val="both"/>
        <w:rPr>
          <w:b/>
          <w:sz w:val="26"/>
          <w:szCs w:val="26"/>
        </w:rPr>
      </w:pPr>
    </w:p>
    <w:p w:rsidR="00C84543" w:rsidRDefault="00856D4E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I</w:t>
      </w:r>
      <w:r>
        <w:rPr>
          <w:b/>
          <w:sz w:val="26"/>
          <w:szCs w:val="26"/>
        </w:rPr>
        <w:t>. Информация, подлежащая раскрытию в соответствии с подпунктом б) пункта 4 постановления Правительства РФ от 02.06.2023 №923</w:t>
      </w:r>
    </w:p>
    <w:p w:rsidR="00C84543" w:rsidRDefault="00C84543">
      <w:pPr>
        <w:ind w:firstLine="709"/>
        <w:jc w:val="both"/>
        <w:rPr>
          <w:b/>
          <w:sz w:val="26"/>
          <w:szCs w:val="26"/>
        </w:rPr>
      </w:pPr>
    </w:p>
    <w:p w:rsidR="00C84543" w:rsidRDefault="00856D4E">
      <w:pPr>
        <w:numPr>
          <w:ilvl w:val="1"/>
          <w:numId w:val="35"/>
        </w:numPr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 о субъекте электроэнергетики</w:t>
      </w:r>
    </w:p>
    <w:p w:rsidR="00C84543" w:rsidRDefault="00C84543">
      <w:pPr>
        <w:ind w:firstLine="709"/>
        <w:jc w:val="both"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529"/>
        <w:gridCol w:w="4110"/>
      </w:tblGrid>
      <w:tr w:rsidR="00C84543">
        <w:trPr>
          <w:trHeight w:val="540"/>
        </w:trPr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543" w:rsidRDefault="00856D4E">
            <w:pPr>
              <w:jc w:val="both"/>
              <w:rPr>
                <w:rFonts w:eastAsia="SimSun"/>
                <w:bCs/>
                <w:iCs/>
                <w:sz w:val="24"/>
                <w:szCs w:val="26"/>
              </w:rPr>
            </w:pPr>
            <w:r>
              <w:rPr>
                <w:rFonts w:eastAsia="SimSun"/>
                <w:bCs/>
                <w:iCs/>
                <w:sz w:val="24"/>
                <w:szCs w:val="26"/>
              </w:rPr>
              <w:t>Полное наименование организации (учреждения, предприятия)</w:t>
            </w:r>
          </w:p>
        </w:tc>
        <w:tc>
          <w:tcPr>
            <w:tcW w:w="411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543" w:rsidRDefault="00856D4E">
            <w:pPr>
              <w:jc w:val="both"/>
              <w:rPr>
                <w:rFonts w:eastAsia="SimSun"/>
                <w:bCs/>
                <w:iCs/>
                <w:sz w:val="24"/>
                <w:szCs w:val="26"/>
              </w:rPr>
            </w:pPr>
            <w:r>
              <w:rPr>
                <w:rFonts w:eastAsia="SimSun"/>
                <w:bCs/>
                <w:iCs/>
                <w:sz w:val="24"/>
                <w:szCs w:val="26"/>
              </w:rPr>
              <w:t xml:space="preserve">Акционерное общество «Томская </w:t>
            </w:r>
            <w:proofErr w:type="spellStart"/>
            <w:r>
              <w:rPr>
                <w:rFonts w:eastAsia="SimSun"/>
                <w:bCs/>
                <w:iCs/>
                <w:sz w:val="24"/>
                <w:szCs w:val="26"/>
              </w:rPr>
              <w:t>энергосбытовая</w:t>
            </w:r>
            <w:proofErr w:type="spellEnd"/>
            <w:r>
              <w:rPr>
                <w:rFonts w:eastAsia="SimSun"/>
                <w:bCs/>
                <w:iCs/>
                <w:sz w:val="24"/>
                <w:szCs w:val="26"/>
              </w:rPr>
              <w:t xml:space="preserve"> компания»</w:t>
            </w:r>
          </w:p>
        </w:tc>
      </w:tr>
      <w:tr w:rsidR="00C84543">
        <w:trPr>
          <w:trHeight w:val="540"/>
        </w:trPr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543" w:rsidRDefault="00856D4E">
            <w:pPr>
              <w:rPr>
                <w:rFonts w:eastAsia="SimSun"/>
                <w:sz w:val="24"/>
                <w:szCs w:val="26"/>
              </w:rPr>
            </w:pPr>
            <w:r>
              <w:rPr>
                <w:rFonts w:eastAsia="SimSun"/>
                <w:sz w:val="24"/>
                <w:szCs w:val="26"/>
              </w:rPr>
              <w:t>Сокращенное наименование организации (учреждения, предприятия)</w:t>
            </w:r>
          </w:p>
        </w:tc>
        <w:tc>
          <w:tcPr>
            <w:tcW w:w="411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543" w:rsidRDefault="00856D4E">
            <w:pPr>
              <w:jc w:val="both"/>
              <w:rPr>
                <w:rFonts w:eastAsia="SimSun"/>
                <w:sz w:val="24"/>
                <w:szCs w:val="26"/>
              </w:rPr>
            </w:pPr>
            <w:r>
              <w:rPr>
                <w:rFonts w:eastAsia="SimSun"/>
                <w:sz w:val="24"/>
                <w:szCs w:val="26"/>
              </w:rPr>
              <w:t>АО «Томскэнергосбыт»</w:t>
            </w:r>
          </w:p>
        </w:tc>
      </w:tr>
      <w:tr w:rsidR="00C84543">
        <w:trPr>
          <w:trHeight w:val="288"/>
        </w:trPr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543" w:rsidRDefault="00856D4E">
            <w:pPr>
              <w:jc w:val="both"/>
              <w:rPr>
                <w:rFonts w:eastAsia="SimSun"/>
                <w:sz w:val="24"/>
                <w:szCs w:val="26"/>
              </w:rPr>
            </w:pPr>
            <w:r>
              <w:rPr>
                <w:rFonts w:eastAsia="SimSun"/>
                <w:sz w:val="24"/>
                <w:szCs w:val="26"/>
              </w:rPr>
              <w:t>ИНН</w:t>
            </w:r>
          </w:p>
        </w:tc>
        <w:tc>
          <w:tcPr>
            <w:tcW w:w="411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543" w:rsidRDefault="00856D4E">
            <w:pPr>
              <w:jc w:val="both"/>
              <w:rPr>
                <w:rFonts w:eastAsia="SimSun"/>
                <w:sz w:val="24"/>
                <w:szCs w:val="26"/>
              </w:rPr>
            </w:pPr>
            <w:r>
              <w:rPr>
                <w:rFonts w:eastAsia="SimSun"/>
                <w:sz w:val="24"/>
                <w:szCs w:val="26"/>
              </w:rPr>
              <w:t>7017114680</w:t>
            </w:r>
          </w:p>
        </w:tc>
      </w:tr>
      <w:tr w:rsidR="00C84543">
        <w:trPr>
          <w:trHeight w:val="288"/>
        </w:trPr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543" w:rsidRDefault="00856D4E">
            <w:pPr>
              <w:jc w:val="both"/>
              <w:rPr>
                <w:rFonts w:eastAsia="SimSun"/>
                <w:sz w:val="24"/>
                <w:szCs w:val="26"/>
              </w:rPr>
            </w:pPr>
            <w:r>
              <w:rPr>
                <w:rFonts w:eastAsia="SimSun"/>
                <w:sz w:val="24"/>
                <w:szCs w:val="26"/>
              </w:rPr>
              <w:t>ОГРН</w:t>
            </w:r>
          </w:p>
        </w:tc>
        <w:tc>
          <w:tcPr>
            <w:tcW w:w="411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543" w:rsidRDefault="00856D4E">
            <w:pPr>
              <w:jc w:val="both"/>
              <w:rPr>
                <w:rFonts w:eastAsia="SimSun"/>
                <w:sz w:val="24"/>
                <w:szCs w:val="26"/>
              </w:rPr>
            </w:pPr>
            <w:r>
              <w:rPr>
                <w:rFonts w:eastAsia="SimSun"/>
                <w:sz w:val="24"/>
                <w:szCs w:val="26"/>
              </w:rPr>
              <w:t>1057000128184</w:t>
            </w:r>
          </w:p>
        </w:tc>
      </w:tr>
      <w:tr w:rsidR="00C84543">
        <w:trPr>
          <w:trHeight w:val="288"/>
        </w:trPr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543" w:rsidRDefault="00856D4E">
            <w:pPr>
              <w:jc w:val="both"/>
              <w:rPr>
                <w:rFonts w:eastAsia="SimSun"/>
                <w:sz w:val="24"/>
                <w:szCs w:val="26"/>
              </w:rPr>
            </w:pPr>
            <w:r>
              <w:rPr>
                <w:rFonts w:eastAsia="SimSun"/>
                <w:sz w:val="24"/>
                <w:szCs w:val="26"/>
              </w:rPr>
              <w:t>Адрес электронной почты для осуществления информационного взаимодействия с субъектом электроэнергетики</w:t>
            </w:r>
          </w:p>
        </w:tc>
        <w:tc>
          <w:tcPr>
            <w:tcW w:w="411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543" w:rsidRDefault="00856D4E">
            <w:pPr>
              <w:jc w:val="both"/>
              <w:rPr>
                <w:rFonts w:eastAsia="SimSun"/>
                <w:sz w:val="24"/>
                <w:szCs w:val="26"/>
                <w:lang w:val="en-US"/>
              </w:rPr>
            </w:pPr>
            <w:r>
              <w:rPr>
                <w:rFonts w:eastAsia="SimSun"/>
                <w:sz w:val="24"/>
                <w:szCs w:val="26"/>
                <w:lang w:val="en-US"/>
              </w:rPr>
              <w:t>secretar@tomskenergosbyt.ru</w:t>
            </w:r>
          </w:p>
        </w:tc>
      </w:tr>
    </w:tbl>
    <w:p w:rsidR="00C84543" w:rsidRDefault="00C84543">
      <w:pPr>
        <w:ind w:firstLine="709"/>
        <w:jc w:val="both"/>
        <w:rPr>
          <w:b/>
          <w:sz w:val="24"/>
          <w:szCs w:val="24"/>
        </w:rPr>
      </w:pPr>
    </w:p>
    <w:p w:rsidR="00C84543" w:rsidRDefault="00856D4E">
      <w:pPr>
        <w:numPr>
          <w:ilvl w:val="1"/>
          <w:numId w:val="35"/>
        </w:numPr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 об ответственном работнике АО «Томскэнергосбыт» за осуществление информационного взаимодействия по вопросам утверждения проекта инвестиционной программы</w:t>
      </w:r>
    </w:p>
    <w:p w:rsidR="00C84543" w:rsidRDefault="00C84543">
      <w:pPr>
        <w:ind w:firstLine="709"/>
        <w:jc w:val="both"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536"/>
        <w:gridCol w:w="5103"/>
      </w:tblGrid>
      <w:tr w:rsidR="00C84543">
        <w:trPr>
          <w:trHeight w:val="288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543" w:rsidRDefault="00856D4E">
            <w:pPr>
              <w:jc w:val="both"/>
              <w:rPr>
                <w:rFonts w:eastAsia="SimSun"/>
                <w:sz w:val="26"/>
                <w:szCs w:val="26"/>
              </w:rPr>
            </w:pPr>
            <w:r>
              <w:rPr>
                <w:rFonts w:eastAsia="SimSun"/>
                <w:sz w:val="26"/>
                <w:szCs w:val="26"/>
              </w:rPr>
              <w:t>Должность</w:t>
            </w:r>
          </w:p>
        </w:tc>
        <w:tc>
          <w:tcPr>
            <w:tcW w:w="510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543" w:rsidRDefault="00856D4E">
            <w:pPr>
              <w:jc w:val="both"/>
              <w:rPr>
                <w:rFonts w:eastAsia="SimSun"/>
                <w:sz w:val="26"/>
                <w:szCs w:val="26"/>
              </w:rPr>
            </w:pPr>
            <w:r>
              <w:rPr>
                <w:rFonts w:eastAsia="SimSun"/>
                <w:sz w:val="26"/>
                <w:szCs w:val="26"/>
              </w:rPr>
              <w:t>Заместитель генерального директора по экономике и финансам</w:t>
            </w:r>
          </w:p>
        </w:tc>
      </w:tr>
      <w:tr w:rsidR="00C84543">
        <w:trPr>
          <w:trHeight w:val="60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543" w:rsidRDefault="00856D4E">
            <w:pPr>
              <w:jc w:val="both"/>
              <w:rPr>
                <w:rFonts w:eastAsia="SimSun"/>
                <w:sz w:val="26"/>
                <w:szCs w:val="26"/>
              </w:rPr>
            </w:pPr>
            <w:r>
              <w:rPr>
                <w:rFonts w:eastAsia="SimSun"/>
                <w:sz w:val="26"/>
                <w:szCs w:val="26"/>
              </w:rPr>
              <w:t xml:space="preserve">ФИО  </w:t>
            </w:r>
          </w:p>
        </w:tc>
        <w:tc>
          <w:tcPr>
            <w:tcW w:w="510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543" w:rsidRDefault="00856D4E">
            <w:pPr>
              <w:jc w:val="both"/>
              <w:rPr>
                <w:rFonts w:eastAsia="SimSun"/>
                <w:sz w:val="26"/>
                <w:szCs w:val="26"/>
              </w:rPr>
            </w:pPr>
            <w:r>
              <w:rPr>
                <w:rFonts w:eastAsia="SimSun"/>
                <w:sz w:val="26"/>
                <w:szCs w:val="26"/>
              </w:rPr>
              <w:t>Алибекова Светлана Валерьевна</w:t>
            </w:r>
          </w:p>
        </w:tc>
      </w:tr>
      <w:tr w:rsidR="00C84543">
        <w:trPr>
          <w:trHeight w:val="288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543" w:rsidRDefault="00856D4E">
            <w:pPr>
              <w:jc w:val="both"/>
              <w:rPr>
                <w:rFonts w:eastAsia="SimSun"/>
                <w:sz w:val="26"/>
                <w:szCs w:val="26"/>
              </w:rPr>
            </w:pPr>
            <w:r>
              <w:rPr>
                <w:rFonts w:eastAsia="SimSun"/>
                <w:sz w:val="26"/>
                <w:szCs w:val="26"/>
              </w:rPr>
              <w:t>Контактные телефоны</w:t>
            </w:r>
          </w:p>
        </w:tc>
        <w:tc>
          <w:tcPr>
            <w:tcW w:w="510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543" w:rsidRDefault="00856D4E">
            <w:pPr>
              <w:jc w:val="both"/>
              <w:rPr>
                <w:rFonts w:eastAsia="SimSun"/>
                <w:sz w:val="26"/>
                <w:szCs w:val="26"/>
              </w:rPr>
            </w:pPr>
            <w:r>
              <w:rPr>
                <w:rFonts w:eastAsia="SimSun"/>
                <w:sz w:val="26"/>
                <w:szCs w:val="26"/>
              </w:rPr>
              <w:t>(382-2) 484825</w:t>
            </w:r>
          </w:p>
        </w:tc>
      </w:tr>
      <w:tr w:rsidR="00C84543">
        <w:trPr>
          <w:trHeight w:val="300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543" w:rsidRDefault="00856D4E">
            <w:pPr>
              <w:jc w:val="both"/>
              <w:rPr>
                <w:rFonts w:eastAsia="SimSun"/>
                <w:sz w:val="26"/>
                <w:szCs w:val="26"/>
              </w:rPr>
            </w:pPr>
            <w:r>
              <w:rPr>
                <w:rFonts w:eastAsia="SimSun"/>
                <w:sz w:val="26"/>
                <w:szCs w:val="26"/>
              </w:rPr>
              <w:lastRenderedPageBreak/>
              <w:t>Электронная почта</w:t>
            </w:r>
          </w:p>
        </w:tc>
        <w:tc>
          <w:tcPr>
            <w:tcW w:w="510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543" w:rsidRDefault="00856D4E">
            <w:pPr>
              <w:jc w:val="both"/>
              <w:rPr>
                <w:rFonts w:eastAsia="SimSun"/>
                <w:sz w:val="26"/>
                <w:szCs w:val="26"/>
              </w:rPr>
            </w:pPr>
            <w:proofErr w:type="spellStart"/>
            <w:r>
              <w:rPr>
                <w:rFonts w:eastAsia="SimSun"/>
                <w:sz w:val="26"/>
                <w:szCs w:val="26"/>
                <w:lang w:val="en-US"/>
              </w:rPr>
              <w:t>alibekova</w:t>
            </w:r>
            <w:proofErr w:type="spellEnd"/>
            <w:r>
              <w:rPr>
                <w:rFonts w:eastAsia="SimSun"/>
                <w:sz w:val="26"/>
                <w:szCs w:val="26"/>
              </w:rPr>
              <w:t>_</w:t>
            </w:r>
            <w:r>
              <w:rPr>
                <w:rFonts w:eastAsia="SimSun"/>
                <w:sz w:val="26"/>
                <w:szCs w:val="26"/>
                <w:lang w:val="en-US"/>
              </w:rPr>
              <w:t>s</w:t>
            </w:r>
            <w:proofErr w:type="spellStart"/>
            <w:r>
              <w:rPr>
                <w:rFonts w:eastAsia="SimSun"/>
                <w:sz w:val="26"/>
                <w:szCs w:val="26"/>
              </w:rPr>
              <w:t>v@tomsk</w:t>
            </w:r>
            <w:proofErr w:type="spellEnd"/>
            <w:r>
              <w:rPr>
                <w:rFonts w:eastAsia="SimSun"/>
                <w:sz w:val="26"/>
                <w:szCs w:val="26"/>
                <w:lang w:val="en-US"/>
              </w:rPr>
              <w:t>energosbyt.ru</w:t>
            </w:r>
          </w:p>
        </w:tc>
      </w:tr>
    </w:tbl>
    <w:p w:rsidR="00C84543" w:rsidRDefault="00C84543">
      <w:pPr>
        <w:ind w:left="709"/>
        <w:jc w:val="both"/>
        <w:rPr>
          <w:b/>
          <w:sz w:val="26"/>
          <w:szCs w:val="26"/>
        </w:rPr>
      </w:pPr>
    </w:p>
    <w:p w:rsidR="00C84543" w:rsidRDefault="00856D4E">
      <w:pPr>
        <w:numPr>
          <w:ilvl w:val="1"/>
          <w:numId w:val="35"/>
        </w:numPr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 о соответствии субъекта электроэнергетики положениям критериев</w:t>
      </w:r>
    </w:p>
    <w:p w:rsidR="00C84543" w:rsidRDefault="00856D4E">
      <w:pPr>
        <w:ind w:firstLine="708"/>
        <w:jc w:val="both"/>
        <w:rPr>
          <w:rFonts w:eastAsia="SimSun"/>
          <w:sz w:val="24"/>
          <w:szCs w:val="26"/>
          <w:lang w:eastAsia="ar-SA"/>
        </w:rPr>
      </w:pPr>
      <w:r>
        <w:rPr>
          <w:rFonts w:eastAsia="SimSun"/>
          <w:sz w:val="24"/>
          <w:szCs w:val="26"/>
          <w:lang w:eastAsia="ar-SA"/>
        </w:rPr>
        <w:t xml:space="preserve">АО «Томскэнергосбыт» (далее – Общество) соответствует </w:t>
      </w:r>
      <w:proofErr w:type="spellStart"/>
      <w:r>
        <w:rPr>
          <w:rFonts w:eastAsia="SimSun"/>
          <w:sz w:val="24"/>
          <w:szCs w:val="26"/>
          <w:lang w:eastAsia="ar-SA"/>
        </w:rPr>
        <w:t>пп.б</w:t>
      </w:r>
      <w:proofErr w:type="spellEnd"/>
      <w:r>
        <w:rPr>
          <w:rFonts w:eastAsia="SimSun"/>
          <w:sz w:val="24"/>
          <w:szCs w:val="26"/>
          <w:lang w:eastAsia="ar-SA"/>
        </w:rPr>
        <w:t xml:space="preserve"> п.2 Критериев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уполномоченным федеральным органом исполнительной власти, или уполномоченным федеральным органом исполнительной власти совместно с государственной корпорацией по атомной энергии «</w:t>
      </w:r>
      <w:proofErr w:type="spellStart"/>
      <w:r>
        <w:rPr>
          <w:rFonts w:eastAsia="SimSun"/>
          <w:sz w:val="24"/>
          <w:szCs w:val="26"/>
          <w:lang w:eastAsia="ar-SA"/>
        </w:rPr>
        <w:t>Росатом</w:t>
      </w:r>
      <w:proofErr w:type="spellEnd"/>
      <w:r>
        <w:rPr>
          <w:rFonts w:eastAsia="SimSun"/>
          <w:sz w:val="24"/>
          <w:szCs w:val="26"/>
          <w:lang w:eastAsia="ar-SA"/>
        </w:rPr>
        <w:t xml:space="preserve">», или органами исполнительной власти субъектов Российской Федерации», утвержденным постановлением Правительства РФ от 01.12.2009 №977: </w:t>
      </w:r>
    </w:p>
    <w:p w:rsidR="00C84543" w:rsidRDefault="00856D4E">
      <w:pPr>
        <w:ind w:firstLine="709"/>
        <w:jc w:val="both"/>
        <w:rPr>
          <w:b/>
          <w:sz w:val="22"/>
          <w:szCs w:val="24"/>
        </w:rPr>
      </w:pPr>
      <w:r>
        <w:rPr>
          <w:rFonts w:eastAsia="SimSun"/>
          <w:sz w:val="24"/>
          <w:szCs w:val="26"/>
          <w:lang w:eastAsia="ar-SA"/>
        </w:rPr>
        <w:t>- «субъект электроэнергетики предусматривает финансирование инвестиционной программы с использованием инвестиционных ресурсов, учитываемых при установлении цен (тарифов) в электроэнергетике, государственное регулирование которых в соответствии с законодательством Российской Федерации об электроэнергетике относится к полномочиям органов исполнительной власти субъектов Российской Федерации в области государственного регулирования цен (тарифов)».</w:t>
      </w:r>
    </w:p>
    <w:p w:rsidR="00C84543" w:rsidRDefault="00C84543">
      <w:pPr>
        <w:ind w:firstLine="709"/>
        <w:jc w:val="both"/>
        <w:rPr>
          <w:b/>
          <w:sz w:val="24"/>
          <w:szCs w:val="24"/>
        </w:rPr>
      </w:pPr>
    </w:p>
    <w:p w:rsidR="00C84543" w:rsidRDefault="00856D4E">
      <w:pPr>
        <w:numPr>
          <w:ilvl w:val="1"/>
          <w:numId w:val="35"/>
        </w:numPr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 о субъектах Российской Федерации, на территориях которых проектом инвестиционной программы предусматривается реализация инвестиционных проектов</w:t>
      </w:r>
    </w:p>
    <w:p w:rsidR="00C84543" w:rsidRDefault="00856D4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Реализация инвестиционных проектов АО «Томскэнергосбыт» предусматривается на территории Томской области.</w:t>
      </w:r>
    </w:p>
    <w:p w:rsidR="00C84543" w:rsidRDefault="00C84543">
      <w:pPr>
        <w:ind w:firstLine="709"/>
        <w:jc w:val="both"/>
        <w:rPr>
          <w:b/>
          <w:sz w:val="24"/>
          <w:szCs w:val="24"/>
        </w:rPr>
      </w:pPr>
    </w:p>
    <w:p w:rsidR="00C84543" w:rsidRDefault="00856D4E">
      <w:pPr>
        <w:numPr>
          <w:ilvl w:val="1"/>
          <w:numId w:val="35"/>
        </w:numPr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Информация об учете в проекте инвестиционной программы решений, указанных в пунктах 26 и 42 Правил утверждения инвестиционных программ (при наличии таких решений)</w:t>
      </w:r>
    </w:p>
    <w:p w:rsidR="00C84543" w:rsidRDefault="00856D4E">
      <w:pPr>
        <w:ind w:firstLine="709"/>
        <w:jc w:val="both"/>
        <w:rPr>
          <w:rFonts w:eastAsia="SimSun"/>
          <w:sz w:val="24"/>
          <w:szCs w:val="26"/>
          <w:lang w:eastAsia="ar-SA"/>
        </w:rPr>
      </w:pPr>
      <w:r>
        <w:rPr>
          <w:rFonts w:eastAsia="SimSun"/>
          <w:sz w:val="24"/>
          <w:szCs w:val="26"/>
          <w:lang w:eastAsia="ar-SA"/>
        </w:rPr>
        <w:t>Решения отсутствуют.</w:t>
      </w:r>
    </w:p>
    <w:p w:rsidR="00C84543" w:rsidRDefault="00C84543">
      <w:pPr>
        <w:ind w:firstLine="709"/>
        <w:jc w:val="both"/>
        <w:rPr>
          <w:rFonts w:eastAsia="SimSun"/>
          <w:sz w:val="24"/>
          <w:szCs w:val="26"/>
          <w:lang w:eastAsia="ar-SA"/>
        </w:rPr>
      </w:pPr>
    </w:p>
    <w:p w:rsidR="00C84543" w:rsidRDefault="00856D4E">
      <w:pPr>
        <w:numPr>
          <w:ilvl w:val="1"/>
          <w:numId w:val="35"/>
        </w:numPr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 о наличии в проекте инвестиционной программы инвестиционных проектов, указанных в абзаце первом пункта 14, абзаце третьем подпункта "г", подпунктах "д" - "ж" пункта 16 и подпунктах "б" - "г" пункта 33 Правил утверждения инвестиционных программ.</w:t>
      </w:r>
    </w:p>
    <w:p w:rsidR="00C84543" w:rsidRDefault="00856D4E">
      <w:pPr>
        <w:ind w:firstLine="709"/>
        <w:jc w:val="both"/>
        <w:rPr>
          <w:b/>
          <w:sz w:val="24"/>
          <w:szCs w:val="24"/>
        </w:rPr>
      </w:pPr>
      <w:r>
        <w:rPr>
          <w:rFonts w:eastAsia="SimSun"/>
          <w:sz w:val="24"/>
          <w:szCs w:val="26"/>
          <w:lang w:eastAsia="ar-SA"/>
        </w:rPr>
        <w:t>Указанные инвестиционные проекты отсутствуют.</w:t>
      </w:r>
      <w:r>
        <w:rPr>
          <w:b/>
          <w:sz w:val="24"/>
          <w:szCs w:val="24"/>
        </w:rPr>
        <w:t xml:space="preserve"> </w:t>
      </w:r>
    </w:p>
    <w:p w:rsidR="00C84543" w:rsidRDefault="00C84543">
      <w:pPr>
        <w:ind w:firstLine="709"/>
        <w:jc w:val="both"/>
        <w:rPr>
          <w:b/>
          <w:sz w:val="24"/>
          <w:szCs w:val="24"/>
        </w:rPr>
      </w:pPr>
    </w:p>
    <w:p w:rsidR="00C84543" w:rsidRDefault="00856D4E">
      <w:pPr>
        <w:numPr>
          <w:ilvl w:val="1"/>
          <w:numId w:val="35"/>
        </w:numPr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 о наличии в проекте инвестиционной программы инвестиционных проектов, указанных в абзаце шестом пункта 8 Правил утверждения инвестиционных программ, необходимый объем финансовых потребностей на реализацию которых превышает объем финансовых потребностей на реализацию таких инвестиционных проектов, определенный в соответствии с укрупненными нормативами цены типовых технологических решений капитального строительства объектов электроэнергетики, утверждаемыми Министерством энергетики Российской Федерации.</w:t>
      </w:r>
    </w:p>
    <w:p w:rsidR="00C84543" w:rsidRDefault="00C84543">
      <w:pPr>
        <w:ind w:firstLine="709"/>
        <w:jc w:val="both"/>
        <w:rPr>
          <w:rFonts w:eastAsia="SimSun"/>
          <w:sz w:val="24"/>
          <w:szCs w:val="26"/>
          <w:lang w:eastAsia="ar-SA"/>
        </w:rPr>
      </w:pPr>
    </w:p>
    <w:p w:rsidR="00C84543" w:rsidRDefault="00856D4E">
      <w:pPr>
        <w:ind w:firstLine="709"/>
        <w:jc w:val="both"/>
        <w:rPr>
          <w:rFonts w:eastAsia="SimSun"/>
          <w:sz w:val="24"/>
          <w:szCs w:val="26"/>
          <w:lang w:eastAsia="ar-SA"/>
        </w:rPr>
      </w:pPr>
      <w:r>
        <w:rPr>
          <w:rFonts w:eastAsia="SimSun"/>
          <w:sz w:val="24"/>
          <w:szCs w:val="26"/>
          <w:lang w:eastAsia="ar-SA"/>
        </w:rPr>
        <w:t>Указанные проекты отсутствуют.</w:t>
      </w:r>
    </w:p>
    <w:p w:rsidR="00C84543" w:rsidRDefault="00C84543">
      <w:pPr>
        <w:ind w:firstLine="709"/>
        <w:jc w:val="both"/>
        <w:rPr>
          <w:b/>
          <w:sz w:val="24"/>
          <w:szCs w:val="24"/>
        </w:rPr>
      </w:pPr>
    </w:p>
    <w:p w:rsidR="00856D4E" w:rsidRDefault="00856D4E">
      <w:pPr>
        <w:ind w:firstLine="709"/>
        <w:jc w:val="both"/>
        <w:rPr>
          <w:b/>
          <w:sz w:val="24"/>
          <w:szCs w:val="24"/>
        </w:rPr>
      </w:pPr>
    </w:p>
    <w:p w:rsidR="00856D4E" w:rsidRDefault="00856D4E">
      <w:pPr>
        <w:ind w:firstLine="709"/>
        <w:jc w:val="both"/>
        <w:rPr>
          <w:b/>
          <w:sz w:val="24"/>
          <w:szCs w:val="24"/>
        </w:rPr>
      </w:pPr>
    </w:p>
    <w:p w:rsidR="00856D4E" w:rsidRDefault="00856D4E">
      <w:pPr>
        <w:ind w:firstLine="709"/>
        <w:jc w:val="both"/>
        <w:rPr>
          <w:b/>
          <w:sz w:val="24"/>
          <w:szCs w:val="24"/>
        </w:rPr>
      </w:pPr>
    </w:p>
    <w:p w:rsidR="00856D4E" w:rsidRDefault="00856D4E">
      <w:pPr>
        <w:ind w:firstLine="709"/>
        <w:jc w:val="both"/>
        <w:rPr>
          <w:b/>
          <w:sz w:val="24"/>
          <w:szCs w:val="24"/>
        </w:rPr>
      </w:pPr>
    </w:p>
    <w:p w:rsidR="00856D4E" w:rsidRDefault="00856D4E">
      <w:pPr>
        <w:ind w:firstLine="709"/>
        <w:jc w:val="both"/>
        <w:rPr>
          <w:b/>
          <w:sz w:val="24"/>
          <w:szCs w:val="24"/>
        </w:rPr>
      </w:pPr>
    </w:p>
    <w:p w:rsidR="00C84543" w:rsidRDefault="00856D4E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I</w:t>
      </w:r>
      <w:r>
        <w:rPr>
          <w:b/>
          <w:sz w:val="26"/>
          <w:szCs w:val="26"/>
          <w:lang w:val="en-US"/>
        </w:rPr>
        <w:t>I</w:t>
      </w:r>
      <w:r>
        <w:rPr>
          <w:b/>
          <w:sz w:val="26"/>
          <w:szCs w:val="26"/>
        </w:rPr>
        <w:t>. Общая характеристика инвестиционной программы на период 2026-2029 гг.</w:t>
      </w:r>
    </w:p>
    <w:p w:rsidR="00C84543" w:rsidRDefault="00C84543">
      <w:pPr>
        <w:ind w:firstLine="709"/>
        <w:jc w:val="both"/>
        <w:rPr>
          <w:b/>
          <w:sz w:val="26"/>
          <w:szCs w:val="26"/>
        </w:rPr>
      </w:pPr>
    </w:p>
    <w:p w:rsidR="00C84543" w:rsidRDefault="00856D4E">
      <w:pPr>
        <w:numPr>
          <w:ilvl w:val="1"/>
          <w:numId w:val="36"/>
        </w:num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Цели и направления инвестиционной программы </w:t>
      </w:r>
    </w:p>
    <w:p w:rsidR="00C84543" w:rsidRDefault="00C84543">
      <w:pPr>
        <w:ind w:firstLine="709"/>
        <w:jc w:val="both"/>
        <w:rPr>
          <w:b/>
          <w:sz w:val="24"/>
          <w:szCs w:val="24"/>
        </w:rPr>
      </w:pPr>
    </w:p>
    <w:p w:rsidR="00C84543" w:rsidRDefault="00856D4E">
      <w:pPr>
        <w:tabs>
          <w:tab w:val="left" w:pos="93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Реализация инвестиционной программы является необходимым условием для оперативной, бесперебойной работы Общества.</w:t>
      </w:r>
    </w:p>
    <w:p w:rsidR="00C84543" w:rsidRDefault="00856D4E">
      <w:pPr>
        <w:widowControl w:val="0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Целями и направлениями инвестиционной программы АО «Томскэнергосбыт» на 2026-2029 гг. являются:</w:t>
      </w:r>
    </w:p>
    <w:p w:rsidR="00C84543" w:rsidRDefault="00856D4E">
      <w:pPr>
        <w:widowControl w:val="0"/>
        <w:numPr>
          <w:ilvl w:val="0"/>
          <w:numId w:val="31"/>
        </w:numPr>
        <w:ind w:left="0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Выполнение требований законодательства:</w:t>
      </w:r>
    </w:p>
    <w:p w:rsidR="00C84543" w:rsidRDefault="00856D4E">
      <w:pPr>
        <w:widowControl w:val="0"/>
        <w:numPr>
          <w:ilvl w:val="1"/>
          <w:numId w:val="31"/>
        </w:numPr>
        <w:ind w:left="0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Федерального Закона №522 от 27.12.2018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Федерации»;</w:t>
      </w:r>
    </w:p>
    <w:p w:rsidR="00C84543" w:rsidRDefault="00856D4E">
      <w:pPr>
        <w:widowControl w:val="0"/>
        <w:numPr>
          <w:ilvl w:val="1"/>
          <w:numId w:val="31"/>
        </w:numPr>
        <w:ind w:left="0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Постановления Правительства РФ от 29.12.2011 №1178 «О ценообразовании в области регулируемых цен (тарифов) в электроэнергетике»;</w:t>
      </w:r>
    </w:p>
    <w:p w:rsidR="00C84543" w:rsidRDefault="00856D4E">
      <w:pPr>
        <w:widowControl w:val="0"/>
        <w:numPr>
          <w:ilvl w:val="1"/>
          <w:numId w:val="31"/>
        </w:numPr>
        <w:ind w:left="0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Постановления Правительства РФ от 01.12.2009 №977 «Об инвестиционных программах субъектов электроэнергетики»;</w:t>
      </w:r>
    </w:p>
    <w:p w:rsidR="00C84543" w:rsidRDefault="00856D4E">
      <w:pPr>
        <w:widowControl w:val="0"/>
        <w:numPr>
          <w:ilvl w:val="0"/>
          <w:numId w:val="31"/>
        </w:numPr>
        <w:spacing w:after="200"/>
        <w:ind w:left="0"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Повышение операционной эффективности АО «Томскэнергосбыт»;</w:t>
      </w:r>
    </w:p>
    <w:p w:rsidR="00C84543" w:rsidRDefault="00856D4E">
      <w:pPr>
        <w:widowControl w:val="0"/>
        <w:numPr>
          <w:ilvl w:val="0"/>
          <w:numId w:val="31"/>
        </w:numPr>
        <w:spacing w:after="200"/>
        <w:ind w:left="0"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Сохранение клиентской базы и повышение качества обслуживания потребителей;</w:t>
      </w:r>
    </w:p>
    <w:p w:rsidR="00C84543" w:rsidRDefault="00856D4E">
      <w:pPr>
        <w:widowControl w:val="0"/>
        <w:numPr>
          <w:ilvl w:val="0"/>
          <w:numId w:val="31"/>
        </w:numPr>
        <w:spacing w:after="200"/>
        <w:ind w:left="0"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Рациональное использование имущества компании.</w:t>
      </w:r>
    </w:p>
    <w:p w:rsidR="00C84543" w:rsidRDefault="00C84543">
      <w:pPr>
        <w:ind w:left="709"/>
        <w:jc w:val="center"/>
        <w:rPr>
          <w:b/>
          <w:sz w:val="24"/>
          <w:szCs w:val="24"/>
        </w:rPr>
      </w:pPr>
    </w:p>
    <w:p w:rsidR="00C84543" w:rsidRDefault="00856D4E">
      <w:pPr>
        <w:numPr>
          <w:ilvl w:val="1"/>
          <w:numId w:val="36"/>
        </w:num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Объемы финансирования и капитальных вложений инвестиционной программы на период 2026-2029 гг.</w:t>
      </w:r>
    </w:p>
    <w:p w:rsidR="00C84543" w:rsidRDefault="00C84543">
      <w:pPr>
        <w:ind w:left="709"/>
        <w:jc w:val="center"/>
        <w:rPr>
          <w:b/>
          <w:sz w:val="24"/>
          <w:szCs w:val="24"/>
        </w:rPr>
      </w:pPr>
    </w:p>
    <w:p w:rsidR="00C84543" w:rsidRPr="00856D4E" w:rsidRDefault="00856D4E">
      <w:pPr>
        <w:tabs>
          <w:tab w:val="left" w:pos="9360"/>
        </w:tabs>
        <w:ind w:right="10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Общий объем финансирования инвестиционной программы АО «Томскэнергосбыт» </w:t>
      </w:r>
      <w:r w:rsidRPr="00856D4E">
        <w:rPr>
          <w:sz w:val="24"/>
          <w:szCs w:val="24"/>
        </w:rPr>
        <w:t>на 2026 - 2029 годы составляет 1 938,279 млн. руб. (с НДС). Распределение объема финансирования по основным направлениям инвестиционной деятельности АО «Томскэнергосбыт» приведено в таблице 1:</w:t>
      </w:r>
    </w:p>
    <w:p w:rsidR="00C84543" w:rsidRDefault="00C84543">
      <w:pPr>
        <w:tabs>
          <w:tab w:val="left" w:pos="9360"/>
        </w:tabs>
        <w:spacing w:line="276" w:lineRule="auto"/>
        <w:ind w:right="100" w:firstLine="709"/>
        <w:jc w:val="both"/>
        <w:rPr>
          <w:sz w:val="24"/>
          <w:szCs w:val="24"/>
        </w:rPr>
      </w:pPr>
    </w:p>
    <w:p w:rsidR="00C84543" w:rsidRDefault="00856D4E">
      <w:pPr>
        <w:tabs>
          <w:tab w:val="left" w:pos="9360"/>
        </w:tabs>
        <w:spacing w:line="276" w:lineRule="auto"/>
        <w:ind w:right="100"/>
        <w:rPr>
          <w:sz w:val="24"/>
          <w:szCs w:val="24"/>
        </w:rPr>
      </w:pPr>
      <w:r>
        <w:rPr>
          <w:sz w:val="24"/>
          <w:szCs w:val="24"/>
        </w:rPr>
        <w:t>Таблица 1. Финансирование                                                                              млн. руб., с НДС</w:t>
      </w:r>
    </w:p>
    <w:tbl>
      <w:tblPr>
        <w:tblW w:w="5676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"/>
        <w:gridCol w:w="1976"/>
        <w:gridCol w:w="851"/>
        <w:gridCol w:w="807"/>
        <w:gridCol w:w="803"/>
        <w:gridCol w:w="937"/>
        <w:gridCol w:w="803"/>
        <w:gridCol w:w="803"/>
        <w:gridCol w:w="803"/>
        <w:gridCol w:w="937"/>
        <w:gridCol w:w="803"/>
        <w:gridCol w:w="928"/>
      </w:tblGrid>
      <w:tr w:rsidR="00C84543" w:rsidTr="00856D4E">
        <w:trPr>
          <w:trHeight w:val="139"/>
          <w:tblHeader/>
        </w:trPr>
        <w:tc>
          <w:tcPr>
            <w:tcW w:w="261" w:type="pct"/>
            <w:vMerge w:val="restart"/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bookmarkStart w:id="0" w:name="_Hlk161215097"/>
            <w:r>
              <w:rPr>
                <w:sz w:val="18"/>
                <w:szCs w:val="18"/>
              </w:rPr>
              <w:t>№ №</w:t>
            </w:r>
          </w:p>
        </w:tc>
        <w:tc>
          <w:tcPr>
            <w:tcW w:w="896" w:type="pct"/>
            <w:vMerge w:val="restart"/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3843" w:type="pct"/>
            <w:gridSpan w:val="10"/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Объем финансирования</w:t>
            </w:r>
          </w:p>
        </w:tc>
      </w:tr>
      <w:tr w:rsidR="00C84543" w:rsidTr="00856D4E">
        <w:trPr>
          <w:trHeight w:val="233"/>
          <w:tblHeader/>
        </w:trPr>
        <w:tc>
          <w:tcPr>
            <w:tcW w:w="261" w:type="pct"/>
            <w:vMerge/>
            <w:vAlign w:val="center"/>
          </w:tcPr>
          <w:p w:rsidR="00C84543" w:rsidRDefault="00C84543">
            <w:pPr>
              <w:rPr>
                <w:sz w:val="18"/>
                <w:szCs w:val="18"/>
              </w:rPr>
            </w:pPr>
          </w:p>
        </w:tc>
        <w:tc>
          <w:tcPr>
            <w:tcW w:w="896" w:type="pct"/>
            <w:vMerge/>
            <w:vAlign w:val="center"/>
          </w:tcPr>
          <w:p w:rsidR="00C84543" w:rsidRDefault="00C84543">
            <w:pPr>
              <w:rPr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</w:t>
            </w:r>
          </w:p>
        </w:tc>
        <w:tc>
          <w:tcPr>
            <w:tcW w:w="366" w:type="pct"/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КОРР</w:t>
            </w:r>
          </w:p>
        </w:tc>
        <w:tc>
          <w:tcPr>
            <w:tcW w:w="364" w:type="pct"/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</w:t>
            </w:r>
          </w:p>
        </w:tc>
        <w:tc>
          <w:tcPr>
            <w:tcW w:w="425" w:type="pct"/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КОРР</w:t>
            </w:r>
          </w:p>
        </w:tc>
        <w:tc>
          <w:tcPr>
            <w:tcW w:w="364" w:type="pct"/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</w:t>
            </w:r>
          </w:p>
        </w:tc>
        <w:tc>
          <w:tcPr>
            <w:tcW w:w="364" w:type="pct"/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КОРР</w:t>
            </w:r>
          </w:p>
        </w:tc>
        <w:tc>
          <w:tcPr>
            <w:tcW w:w="364" w:type="pct"/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</w:t>
            </w:r>
          </w:p>
        </w:tc>
        <w:tc>
          <w:tcPr>
            <w:tcW w:w="425" w:type="pct"/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КОРР</w:t>
            </w:r>
          </w:p>
        </w:tc>
        <w:tc>
          <w:tcPr>
            <w:tcW w:w="364" w:type="pct"/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</w:t>
            </w:r>
          </w:p>
        </w:tc>
        <w:tc>
          <w:tcPr>
            <w:tcW w:w="421" w:type="pct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</w:tr>
      <w:tr w:rsidR="00C84543" w:rsidTr="00856D4E">
        <w:trPr>
          <w:trHeight w:val="263"/>
          <w:tblHeader/>
        </w:trPr>
        <w:tc>
          <w:tcPr>
            <w:tcW w:w="261" w:type="pct"/>
            <w:vMerge/>
            <w:vAlign w:val="center"/>
          </w:tcPr>
          <w:p w:rsidR="00C84543" w:rsidRDefault="00C84543">
            <w:pPr>
              <w:rPr>
                <w:sz w:val="18"/>
                <w:szCs w:val="18"/>
              </w:rPr>
            </w:pPr>
          </w:p>
        </w:tc>
        <w:tc>
          <w:tcPr>
            <w:tcW w:w="896" w:type="pct"/>
            <w:vMerge/>
            <w:vAlign w:val="center"/>
          </w:tcPr>
          <w:p w:rsidR="00C84543" w:rsidRDefault="00C84543">
            <w:pPr>
              <w:rPr>
                <w:sz w:val="18"/>
                <w:szCs w:val="18"/>
              </w:rPr>
            </w:pPr>
          </w:p>
        </w:tc>
        <w:tc>
          <w:tcPr>
            <w:tcW w:w="752" w:type="pct"/>
            <w:gridSpan w:val="2"/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 год</w:t>
            </w:r>
          </w:p>
        </w:tc>
        <w:tc>
          <w:tcPr>
            <w:tcW w:w="789" w:type="pct"/>
            <w:gridSpan w:val="2"/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 год</w:t>
            </w:r>
          </w:p>
        </w:tc>
        <w:tc>
          <w:tcPr>
            <w:tcW w:w="728" w:type="pct"/>
            <w:gridSpan w:val="2"/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2028 год</w:t>
            </w:r>
          </w:p>
        </w:tc>
        <w:tc>
          <w:tcPr>
            <w:tcW w:w="789" w:type="pct"/>
            <w:gridSpan w:val="2"/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2026-2028 гг.</w:t>
            </w:r>
          </w:p>
        </w:tc>
        <w:tc>
          <w:tcPr>
            <w:tcW w:w="364" w:type="pct"/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2029 год</w:t>
            </w:r>
          </w:p>
        </w:tc>
        <w:tc>
          <w:tcPr>
            <w:tcW w:w="421" w:type="pct"/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2026-2029</w:t>
            </w:r>
          </w:p>
        </w:tc>
      </w:tr>
      <w:tr w:rsidR="00C84543" w:rsidTr="00856D4E">
        <w:trPr>
          <w:trHeight w:val="241"/>
        </w:trPr>
        <w:tc>
          <w:tcPr>
            <w:tcW w:w="261" w:type="pct"/>
            <w:noWrap/>
            <w:vAlign w:val="center"/>
          </w:tcPr>
          <w:p w:rsidR="00C84543" w:rsidRDefault="00856D4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96" w:type="pct"/>
            <w:noWrap/>
            <w:vAlign w:val="center"/>
          </w:tcPr>
          <w:p w:rsidR="00C84543" w:rsidRDefault="00856D4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ВСЕГО по инвестиционной программе, в том числе:</w:t>
            </w:r>
          </w:p>
        </w:tc>
        <w:tc>
          <w:tcPr>
            <w:tcW w:w="386" w:type="pct"/>
            <w:noWrap/>
            <w:vAlign w:val="center"/>
          </w:tcPr>
          <w:p w:rsidR="00C84543" w:rsidRDefault="00856D4E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326,329</w:t>
            </w:r>
          </w:p>
        </w:tc>
        <w:tc>
          <w:tcPr>
            <w:tcW w:w="366" w:type="pct"/>
            <w:vAlign w:val="center"/>
          </w:tcPr>
          <w:p w:rsidR="00C84543" w:rsidRDefault="00856D4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315,581</w:t>
            </w:r>
          </w:p>
        </w:tc>
        <w:tc>
          <w:tcPr>
            <w:tcW w:w="364" w:type="pct"/>
            <w:vAlign w:val="center"/>
          </w:tcPr>
          <w:p w:rsidR="00C84543" w:rsidRDefault="00856D4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258,221</w:t>
            </w:r>
          </w:p>
        </w:tc>
        <w:tc>
          <w:tcPr>
            <w:tcW w:w="425" w:type="pct"/>
            <w:noWrap/>
            <w:vAlign w:val="center"/>
          </w:tcPr>
          <w:p w:rsidR="00C84543" w:rsidRDefault="00856D4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1 076,290</w:t>
            </w:r>
          </w:p>
        </w:tc>
        <w:tc>
          <w:tcPr>
            <w:tcW w:w="364" w:type="pct"/>
            <w:vAlign w:val="center"/>
          </w:tcPr>
          <w:p w:rsidR="00C84543" w:rsidRDefault="00856D4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268,662</w:t>
            </w:r>
          </w:p>
        </w:tc>
        <w:tc>
          <w:tcPr>
            <w:tcW w:w="364" w:type="pct"/>
            <w:noWrap/>
            <w:vAlign w:val="center"/>
          </w:tcPr>
          <w:p w:rsidR="00C84543" w:rsidRDefault="00856D4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267,872</w:t>
            </w:r>
          </w:p>
        </w:tc>
        <w:tc>
          <w:tcPr>
            <w:tcW w:w="364" w:type="pct"/>
            <w:vAlign w:val="center"/>
          </w:tcPr>
          <w:p w:rsidR="00C84543" w:rsidRDefault="00856D4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853,212</w:t>
            </w:r>
          </w:p>
        </w:tc>
        <w:tc>
          <w:tcPr>
            <w:tcW w:w="425" w:type="pct"/>
            <w:vAlign w:val="center"/>
          </w:tcPr>
          <w:p w:rsidR="00C84543" w:rsidRDefault="00856D4E" w:rsidP="00856D4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1 659,706</w:t>
            </w:r>
          </w:p>
        </w:tc>
        <w:tc>
          <w:tcPr>
            <w:tcW w:w="364" w:type="pct"/>
            <w:vAlign w:val="center"/>
          </w:tcPr>
          <w:p w:rsidR="00C84543" w:rsidRDefault="00856D4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278,573</w:t>
            </w:r>
          </w:p>
        </w:tc>
        <w:tc>
          <w:tcPr>
            <w:tcW w:w="421" w:type="pct"/>
            <w:vAlign w:val="center"/>
          </w:tcPr>
          <w:p w:rsidR="00C84543" w:rsidRDefault="00856D4E" w:rsidP="00856D4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1 938,279</w:t>
            </w:r>
          </w:p>
        </w:tc>
      </w:tr>
      <w:tr w:rsidR="00856D4E" w:rsidTr="00856D4E">
        <w:trPr>
          <w:trHeight w:val="241"/>
        </w:trPr>
        <w:tc>
          <w:tcPr>
            <w:tcW w:w="261" w:type="pct"/>
            <w:noWrap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00.1</w:t>
            </w:r>
          </w:p>
        </w:tc>
        <w:tc>
          <w:tcPr>
            <w:tcW w:w="896" w:type="pct"/>
            <w:vAlign w:val="center"/>
          </w:tcPr>
          <w:p w:rsidR="00856D4E" w:rsidRDefault="00856D4E" w:rsidP="00856D4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и модернизация учета электрической энергии (мощности), всего</w:t>
            </w:r>
          </w:p>
        </w:tc>
        <w:tc>
          <w:tcPr>
            <w:tcW w:w="386" w:type="pct"/>
            <w:noWrap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241,703</w:t>
            </w:r>
          </w:p>
        </w:tc>
        <w:tc>
          <w:tcPr>
            <w:tcW w:w="366" w:type="pct"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241,703</w:t>
            </w:r>
          </w:p>
        </w:tc>
        <w:tc>
          <w:tcPr>
            <w:tcW w:w="364" w:type="pct"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251,371</w:t>
            </w:r>
          </w:p>
        </w:tc>
        <w:tc>
          <w:tcPr>
            <w:tcW w:w="425" w:type="pct"/>
            <w:noWrap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1 070,108</w:t>
            </w:r>
          </w:p>
        </w:tc>
        <w:tc>
          <w:tcPr>
            <w:tcW w:w="364" w:type="pct"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261,426</w:t>
            </w:r>
          </w:p>
        </w:tc>
        <w:tc>
          <w:tcPr>
            <w:tcW w:w="364" w:type="pct"/>
            <w:noWrap/>
            <w:vAlign w:val="center"/>
          </w:tcPr>
          <w:p w:rsidR="00856D4E" w:rsidRDefault="00856D4E" w:rsidP="00856D4E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261,426</w:t>
            </w:r>
          </w:p>
        </w:tc>
        <w:tc>
          <w:tcPr>
            <w:tcW w:w="364" w:type="pct"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754,501</w:t>
            </w:r>
          </w:p>
        </w:tc>
        <w:tc>
          <w:tcPr>
            <w:tcW w:w="425" w:type="pct"/>
            <w:vAlign w:val="center"/>
          </w:tcPr>
          <w:p w:rsidR="00856D4E" w:rsidRPr="001633D1" w:rsidRDefault="00856D4E" w:rsidP="00856D4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1 573,237</w:t>
            </w:r>
          </w:p>
        </w:tc>
        <w:tc>
          <w:tcPr>
            <w:tcW w:w="364" w:type="pct"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271,883</w:t>
            </w:r>
          </w:p>
        </w:tc>
        <w:tc>
          <w:tcPr>
            <w:tcW w:w="421" w:type="pct"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1 845,119</w:t>
            </w:r>
          </w:p>
        </w:tc>
      </w:tr>
      <w:tr w:rsidR="00856D4E" w:rsidTr="00856D4E">
        <w:trPr>
          <w:trHeight w:val="241"/>
        </w:trPr>
        <w:tc>
          <w:tcPr>
            <w:tcW w:w="261" w:type="pct"/>
            <w:noWrap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00.2</w:t>
            </w:r>
          </w:p>
        </w:tc>
        <w:tc>
          <w:tcPr>
            <w:tcW w:w="896" w:type="pct"/>
            <w:vAlign w:val="center"/>
          </w:tcPr>
          <w:p w:rsidR="00856D4E" w:rsidRDefault="00856D4E" w:rsidP="00856D4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Реконструкция, всего</w:t>
            </w:r>
          </w:p>
        </w:tc>
        <w:tc>
          <w:tcPr>
            <w:tcW w:w="386" w:type="pct"/>
            <w:noWrap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6" w:type="pct"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4" w:type="pct"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pct"/>
            <w:noWrap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4" w:type="pct"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4" w:type="pct"/>
            <w:noWrap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4" w:type="pct"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pct"/>
            <w:vAlign w:val="center"/>
          </w:tcPr>
          <w:p w:rsidR="00856D4E" w:rsidRPr="001633D1" w:rsidRDefault="00856D4E" w:rsidP="00856D4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364" w:type="pct"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1" w:type="pct"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56D4E" w:rsidTr="00856D4E">
        <w:trPr>
          <w:trHeight w:val="241"/>
        </w:trPr>
        <w:tc>
          <w:tcPr>
            <w:tcW w:w="261" w:type="pct"/>
            <w:noWrap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00.3</w:t>
            </w:r>
          </w:p>
        </w:tc>
        <w:tc>
          <w:tcPr>
            <w:tcW w:w="896" w:type="pct"/>
            <w:vAlign w:val="center"/>
          </w:tcPr>
          <w:p w:rsidR="00856D4E" w:rsidRDefault="00856D4E" w:rsidP="00856D4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Модернизация, техническое перевооружение, модификация, всего</w:t>
            </w:r>
          </w:p>
        </w:tc>
        <w:tc>
          <w:tcPr>
            <w:tcW w:w="386" w:type="pct"/>
            <w:noWrap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16,660</w:t>
            </w:r>
          </w:p>
        </w:tc>
        <w:tc>
          <w:tcPr>
            <w:tcW w:w="366" w:type="pct"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5,912</w:t>
            </w:r>
          </w:p>
        </w:tc>
        <w:tc>
          <w:tcPr>
            <w:tcW w:w="364" w:type="pct"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6,850</w:t>
            </w:r>
          </w:p>
        </w:tc>
        <w:tc>
          <w:tcPr>
            <w:tcW w:w="425" w:type="pct"/>
            <w:noWrap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6,182</w:t>
            </w:r>
          </w:p>
        </w:tc>
        <w:tc>
          <w:tcPr>
            <w:tcW w:w="364" w:type="pct"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7,235</w:t>
            </w:r>
          </w:p>
        </w:tc>
        <w:tc>
          <w:tcPr>
            <w:tcW w:w="364" w:type="pct"/>
            <w:noWrap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6,446</w:t>
            </w:r>
          </w:p>
        </w:tc>
        <w:tc>
          <w:tcPr>
            <w:tcW w:w="364" w:type="pct"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30,746</w:t>
            </w:r>
          </w:p>
        </w:tc>
        <w:tc>
          <w:tcPr>
            <w:tcW w:w="425" w:type="pct"/>
            <w:vAlign w:val="center"/>
          </w:tcPr>
          <w:p w:rsidR="00856D4E" w:rsidRPr="001633D1" w:rsidRDefault="00856D4E" w:rsidP="00856D4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18,541</w:t>
            </w:r>
          </w:p>
        </w:tc>
        <w:tc>
          <w:tcPr>
            <w:tcW w:w="364" w:type="pct"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6,690</w:t>
            </w:r>
          </w:p>
        </w:tc>
        <w:tc>
          <w:tcPr>
            <w:tcW w:w="421" w:type="pct"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25,231</w:t>
            </w:r>
          </w:p>
        </w:tc>
      </w:tr>
      <w:tr w:rsidR="00856D4E" w:rsidTr="00856D4E">
        <w:trPr>
          <w:trHeight w:val="241"/>
        </w:trPr>
        <w:tc>
          <w:tcPr>
            <w:tcW w:w="261" w:type="pct"/>
            <w:noWrap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00.4</w:t>
            </w:r>
          </w:p>
        </w:tc>
        <w:tc>
          <w:tcPr>
            <w:tcW w:w="896" w:type="pct"/>
            <w:vAlign w:val="center"/>
          </w:tcPr>
          <w:p w:rsidR="00856D4E" w:rsidRDefault="00856D4E" w:rsidP="00856D4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Новое строительство, создание, покупка, всего</w:t>
            </w:r>
          </w:p>
        </w:tc>
        <w:tc>
          <w:tcPr>
            <w:tcW w:w="386" w:type="pct"/>
            <w:noWrap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67,966</w:t>
            </w:r>
          </w:p>
        </w:tc>
        <w:tc>
          <w:tcPr>
            <w:tcW w:w="366" w:type="pct"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67,929</w:t>
            </w:r>
          </w:p>
        </w:tc>
        <w:tc>
          <w:tcPr>
            <w:tcW w:w="364" w:type="pct"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pct"/>
            <w:noWrap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4" w:type="pct"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4" w:type="pct"/>
            <w:noWrap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4" w:type="pct"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67,966</w:t>
            </w:r>
          </w:p>
        </w:tc>
        <w:tc>
          <w:tcPr>
            <w:tcW w:w="425" w:type="pct"/>
            <w:vAlign w:val="center"/>
          </w:tcPr>
          <w:p w:rsidR="00856D4E" w:rsidRPr="001633D1" w:rsidRDefault="00856D4E" w:rsidP="00856D4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67,929</w:t>
            </w:r>
          </w:p>
        </w:tc>
        <w:tc>
          <w:tcPr>
            <w:tcW w:w="364" w:type="pct"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1" w:type="pct"/>
            <w:vAlign w:val="center"/>
          </w:tcPr>
          <w:p w:rsidR="00856D4E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67,929</w:t>
            </w:r>
          </w:p>
        </w:tc>
      </w:tr>
      <w:tr w:rsidR="00C84543" w:rsidTr="00856D4E">
        <w:trPr>
          <w:trHeight w:val="241"/>
        </w:trPr>
        <w:tc>
          <w:tcPr>
            <w:tcW w:w="261" w:type="pct"/>
            <w:noWrap/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00.5</w:t>
            </w:r>
          </w:p>
        </w:tc>
        <w:tc>
          <w:tcPr>
            <w:tcW w:w="896" w:type="pct"/>
            <w:vAlign w:val="center"/>
          </w:tcPr>
          <w:p w:rsidR="00C84543" w:rsidRDefault="00856D4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инвестиционные проекты, всего</w:t>
            </w:r>
          </w:p>
        </w:tc>
        <w:tc>
          <w:tcPr>
            <w:tcW w:w="386" w:type="pct"/>
            <w:noWrap/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6" w:type="pct"/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4" w:type="pct"/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pct"/>
            <w:noWrap/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4" w:type="pct"/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4" w:type="pct"/>
            <w:noWrap/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4" w:type="pct"/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pct"/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4" w:type="pct"/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1" w:type="pct"/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bookmarkEnd w:id="0"/>
    </w:tbl>
    <w:p w:rsidR="00C84543" w:rsidRPr="00856D4E" w:rsidRDefault="00C84543">
      <w:pPr>
        <w:tabs>
          <w:tab w:val="left" w:pos="9360"/>
        </w:tabs>
        <w:spacing w:line="276" w:lineRule="auto"/>
        <w:ind w:right="100" w:firstLine="709"/>
        <w:jc w:val="right"/>
        <w:rPr>
          <w:sz w:val="24"/>
          <w:szCs w:val="24"/>
        </w:rPr>
      </w:pPr>
    </w:p>
    <w:p w:rsidR="00C84543" w:rsidRDefault="00856D4E">
      <w:pPr>
        <w:tabs>
          <w:tab w:val="left" w:pos="9360"/>
        </w:tabs>
        <w:ind w:right="10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Общий объем капитальных вложений инвестиционной программы АО «Томскэнергосбыт» на 2026 - 2029 годы состав</w:t>
      </w:r>
      <w:r>
        <w:rPr>
          <w:color w:val="000000" w:themeColor="text1"/>
          <w:sz w:val="24"/>
          <w:szCs w:val="24"/>
        </w:rPr>
        <w:t xml:space="preserve">ляет 1 592,903 </w:t>
      </w:r>
      <w:r>
        <w:rPr>
          <w:sz w:val="24"/>
          <w:szCs w:val="24"/>
        </w:rPr>
        <w:t>млн. рублей (без НДС).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Распределение объема капитальных вложений по основным направлениям инвестиционной деятельности АО «Томскэнергосбыт» приведено в таблице 2:</w:t>
      </w:r>
    </w:p>
    <w:p w:rsidR="00C84543" w:rsidRDefault="00C84543">
      <w:pPr>
        <w:tabs>
          <w:tab w:val="left" w:pos="9360"/>
        </w:tabs>
        <w:ind w:right="100" w:firstLine="709"/>
        <w:jc w:val="both"/>
        <w:rPr>
          <w:sz w:val="24"/>
          <w:szCs w:val="24"/>
        </w:rPr>
      </w:pPr>
    </w:p>
    <w:p w:rsidR="00856D4E" w:rsidRDefault="00856D4E">
      <w:pPr>
        <w:tabs>
          <w:tab w:val="left" w:pos="9360"/>
        </w:tabs>
        <w:ind w:right="100" w:firstLine="709"/>
        <w:jc w:val="both"/>
        <w:rPr>
          <w:sz w:val="24"/>
          <w:szCs w:val="24"/>
        </w:rPr>
      </w:pPr>
    </w:p>
    <w:p w:rsidR="00C84543" w:rsidRDefault="00856D4E">
      <w:pPr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Таблица 2. Капитальные вложения                                                                  млн. руб., без НДС</w:t>
      </w:r>
    </w:p>
    <w:tbl>
      <w:tblPr>
        <w:tblW w:w="5676" w:type="pct"/>
        <w:jc w:val="center"/>
        <w:tblLayout w:type="fixed"/>
        <w:tblLook w:val="04A0" w:firstRow="1" w:lastRow="0" w:firstColumn="1" w:lastColumn="0" w:noHBand="0" w:noVBand="1"/>
      </w:tblPr>
      <w:tblGrid>
        <w:gridCol w:w="575"/>
        <w:gridCol w:w="1976"/>
        <w:gridCol w:w="851"/>
        <w:gridCol w:w="807"/>
        <w:gridCol w:w="803"/>
        <w:gridCol w:w="937"/>
        <w:gridCol w:w="803"/>
        <w:gridCol w:w="803"/>
        <w:gridCol w:w="803"/>
        <w:gridCol w:w="937"/>
        <w:gridCol w:w="803"/>
        <w:gridCol w:w="928"/>
      </w:tblGrid>
      <w:tr w:rsidR="00C84543">
        <w:trPr>
          <w:trHeight w:val="251"/>
          <w:tblHeader/>
          <w:jc w:val="center"/>
        </w:trPr>
        <w:tc>
          <w:tcPr>
            <w:tcW w:w="2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№</w:t>
            </w:r>
          </w:p>
        </w:tc>
        <w:tc>
          <w:tcPr>
            <w:tcW w:w="8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3843" w:type="pct"/>
            <w:gridSpan w:val="10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Капитальные вложения</w:t>
            </w:r>
          </w:p>
        </w:tc>
      </w:tr>
      <w:tr w:rsidR="00C84543">
        <w:trPr>
          <w:trHeight w:val="233"/>
          <w:tblHeader/>
          <w:jc w:val="center"/>
        </w:trPr>
        <w:tc>
          <w:tcPr>
            <w:tcW w:w="2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C84543">
            <w:pPr>
              <w:rPr>
                <w:sz w:val="18"/>
                <w:szCs w:val="18"/>
              </w:rPr>
            </w:pPr>
          </w:p>
        </w:tc>
        <w:tc>
          <w:tcPr>
            <w:tcW w:w="8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C84543">
            <w:pPr>
              <w:rPr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КОРР</w:t>
            </w:r>
          </w:p>
        </w:tc>
        <w:tc>
          <w:tcPr>
            <w:tcW w:w="364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КОРР</w:t>
            </w:r>
          </w:p>
        </w:tc>
        <w:tc>
          <w:tcPr>
            <w:tcW w:w="364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КОРР</w:t>
            </w:r>
          </w:p>
        </w:tc>
        <w:tc>
          <w:tcPr>
            <w:tcW w:w="364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КОРР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</w:tr>
      <w:tr w:rsidR="00C84543">
        <w:trPr>
          <w:trHeight w:val="433"/>
          <w:tblHeader/>
          <w:jc w:val="center"/>
        </w:trPr>
        <w:tc>
          <w:tcPr>
            <w:tcW w:w="2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C84543">
            <w:pPr>
              <w:rPr>
                <w:sz w:val="18"/>
                <w:szCs w:val="18"/>
              </w:rPr>
            </w:pPr>
          </w:p>
        </w:tc>
        <w:tc>
          <w:tcPr>
            <w:tcW w:w="8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C84543">
            <w:pPr>
              <w:rPr>
                <w:sz w:val="18"/>
                <w:szCs w:val="18"/>
              </w:rPr>
            </w:pPr>
          </w:p>
        </w:tc>
        <w:tc>
          <w:tcPr>
            <w:tcW w:w="752" w:type="pct"/>
            <w:gridSpan w:val="2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7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 год</w:t>
            </w:r>
          </w:p>
        </w:tc>
        <w:tc>
          <w:tcPr>
            <w:tcW w:w="728" w:type="pct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2028 год</w:t>
            </w:r>
          </w:p>
        </w:tc>
        <w:tc>
          <w:tcPr>
            <w:tcW w:w="7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2026-2028 гг.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2029 год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2026-2029</w:t>
            </w:r>
          </w:p>
        </w:tc>
      </w:tr>
      <w:tr w:rsidR="00C84543">
        <w:trPr>
          <w:trHeight w:val="415"/>
          <w:jc w:val="center"/>
        </w:trPr>
        <w:tc>
          <w:tcPr>
            <w:tcW w:w="261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Default="00856D4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96" w:type="pct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Default="00856D4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ВСЕГО по инвестиционной программе, в том числе:</w:t>
            </w:r>
          </w:p>
        </w:tc>
        <w:tc>
          <w:tcPr>
            <w:tcW w:w="386" w:type="pct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</w:tcPr>
          <w:p w:rsidR="00C84543" w:rsidRDefault="00C84543">
            <w:pPr>
              <w:jc w:val="center"/>
              <w:rPr>
                <w:sz w:val="16"/>
                <w:szCs w:val="16"/>
              </w:rPr>
            </w:pPr>
          </w:p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271,637</w:t>
            </w:r>
          </w:p>
        </w:tc>
        <w:tc>
          <w:tcPr>
            <w:tcW w:w="366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84543" w:rsidRDefault="00C84543">
            <w:pPr>
              <w:jc w:val="center"/>
              <w:rPr>
                <w:sz w:val="16"/>
                <w:szCs w:val="16"/>
              </w:rPr>
            </w:pPr>
          </w:p>
          <w:p w:rsidR="00C84543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262,792</w:t>
            </w:r>
          </w:p>
        </w:tc>
        <w:tc>
          <w:tcPr>
            <w:tcW w:w="364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43" w:rsidRDefault="00C84543">
            <w:pPr>
              <w:jc w:val="center"/>
              <w:rPr>
                <w:sz w:val="16"/>
                <w:szCs w:val="16"/>
              </w:rPr>
            </w:pPr>
          </w:p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211,657</w:t>
            </w:r>
          </w:p>
        </w:tc>
        <w:tc>
          <w:tcPr>
            <w:tcW w:w="425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84543" w:rsidRDefault="00C84543">
            <w:pPr>
              <w:jc w:val="center"/>
              <w:rPr>
                <w:sz w:val="16"/>
                <w:szCs w:val="16"/>
              </w:rPr>
            </w:pPr>
          </w:p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882,205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43" w:rsidRDefault="00C84543">
            <w:pPr>
              <w:jc w:val="center"/>
              <w:rPr>
                <w:sz w:val="16"/>
                <w:szCs w:val="16"/>
              </w:rPr>
            </w:pPr>
          </w:p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220,214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84543" w:rsidRDefault="00C84543">
            <w:pPr>
              <w:jc w:val="center"/>
              <w:rPr>
                <w:sz w:val="16"/>
                <w:szCs w:val="16"/>
              </w:rPr>
            </w:pPr>
          </w:p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219,568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43" w:rsidRDefault="00C84543">
            <w:pPr>
              <w:jc w:val="center"/>
              <w:rPr>
                <w:sz w:val="16"/>
                <w:szCs w:val="16"/>
              </w:rPr>
            </w:pPr>
          </w:p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703,508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43" w:rsidRDefault="00C84543">
            <w:pPr>
              <w:jc w:val="center"/>
              <w:rPr>
                <w:sz w:val="16"/>
                <w:szCs w:val="16"/>
              </w:rPr>
            </w:pPr>
          </w:p>
          <w:p w:rsidR="00C84543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1 364,565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43" w:rsidRDefault="00C84543">
            <w:pPr>
              <w:jc w:val="center"/>
              <w:rPr>
                <w:sz w:val="16"/>
                <w:szCs w:val="16"/>
              </w:rPr>
            </w:pPr>
          </w:p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228,339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43" w:rsidRDefault="00C84543">
            <w:pPr>
              <w:jc w:val="center"/>
              <w:rPr>
                <w:sz w:val="16"/>
                <w:szCs w:val="16"/>
              </w:rPr>
            </w:pPr>
          </w:p>
          <w:p w:rsidR="00C84543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1 592,903</w:t>
            </w:r>
          </w:p>
        </w:tc>
      </w:tr>
      <w:tr w:rsidR="00C84543">
        <w:trPr>
          <w:trHeight w:val="241"/>
          <w:jc w:val="center"/>
        </w:trPr>
        <w:tc>
          <w:tcPr>
            <w:tcW w:w="261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00.1</w:t>
            </w:r>
          </w:p>
        </w:tc>
        <w:tc>
          <w:tcPr>
            <w:tcW w:w="896" w:type="pct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и модернизация учета электрической энергии (мощности), всего</w:t>
            </w:r>
          </w:p>
        </w:tc>
        <w:tc>
          <w:tcPr>
            <w:tcW w:w="386" w:type="pct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198,117</w:t>
            </w:r>
          </w:p>
        </w:tc>
        <w:tc>
          <w:tcPr>
            <w:tcW w:w="366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198,117</w:t>
            </w:r>
          </w:p>
        </w:tc>
        <w:tc>
          <w:tcPr>
            <w:tcW w:w="364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206,042</w:t>
            </w:r>
          </w:p>
        </w:tc>
        <w:tc>
          <w:tcPr>
            <w:tcW w:w="425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877,137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214,284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214,284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618,443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1 289,538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222,855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1 512,393</w:t>
            </w:r>
          </w:p>
        </w:tc>
      </w:tr>
      <w:tr w:rsidR="00C84543">
        <w:trPr>
          <w:trHeight w:val="241"/>
          <w:jc w:val="center"/>
        </w:trPr>
        <w:tc>
          <w:tcPr>
            <w:tcW w:w="261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00.2</w:t>
            </w:r>
          </w:p>
        </w:tc>
        <w:tc>
          <w:tcPr>
            <w:tcW w:w="896" w:type="pct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Реконструкция, всего</w:t>
            </w:r>
          </w:p>
        </w:tc>
        <w:tc>
          <w:tcPr>
            <w:tcW w:w="386" w:type="pct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6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4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84543">
        <w:trPr>
          <w:trHeight w:val="241"/>
          <w:jc w:val="center"/>
        </w:trPr>
        <w:tc>
          <w:tcPr>
            <w:tcW w:w="261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00.3</w:t>
            </w:r>
          </w:p>
        </w:tc>
        <w:tc>
          <w:tcPr>
            <w:tcW w:w="896" w:type="pct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Модернизация, техническое перевооружение, модификация, всего</w:t>
            </w:r>
          </w:p>
        </w:tc>
        <w:tc>
          <w:tcPr>
            <w:tcW w:w="386" w:type="pct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13,654</w:t>
            </w:r>
          </w:p>
        </w:tc>
        <w:tc>
          <w:tcPr>
            <w:tcW w:w="366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4,846</w:t>
            </w:r>
          </w:p>
        </w:tc>
        <w:tc>
          <w:tcPr>
            <w:tcW w:w="364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5,615</w:t>
            </w:r>
          </w:p>
        </w:tc>
        <w:tc>
          <w:tcPr>
            <w:tcW w:w="425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5,067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5,930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5,284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25,199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 w:rsidP="00856D4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15,19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5,484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20,682</w:t>
            </w:r>
          </w:p>
        </w:tc>
      </w:tr>
      <w:tr w:rsidR="00C84543">
        <w:trPr>
          <w:trHeight w:val="241"/>
          <w:jc w:val="center"/>
        </w:trPr>
        <w:tc>
          <w:tcPr>
            <w:tcW w:w="261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00.4</w:t>
            </w:r>
          </w:p>
        </w:tc>
        <w:tc>
          <w:tcPr>
            <w:tcW w:w="896" w:type="pct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Новое строительство, создание, покупка, всего</w:t>
            </w:r>
          </w:p>
        </w:tc>
        <w:tc>
          <w:tcPr>
            <w:tcW w:w="386" w:type="pct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59,866</w:t>
            </w:r>
          </w:p>
        </w:tc>
        <w:tc>
          <w:tcPr>
            <w:tcW w:w="366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59,829</w:t>
            </w:r>
          </w:p>
        </w:tc>
        <w:tc>
          <w:tcPr>
            <w:tcW w:w="364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59,866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59,829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59,866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 w:rsidP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59,829</w:t>
            </w:r>
          </w:p>
        </w:tc>
      </w:tr>
      <w:tr w:rsidR="00C84543">
        <w:trPr>
          <w:trHeight w:val="241"/>
          <w:jc w:val="center"/>
        </w:trPr>
        <w:tc>
          <w:tcPr>
            <w:tcW w:w="261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00.5</w:t>
            </w:r>
          </w:p>
        </w:tc>
        <w:tc>
          <w:tcPr>
            <w:tcW w:w="896" w:type="pct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инвестиционные проекты, всего</w:t>
            </w:r>
          </w:p>
        </w:tc>
        <w:tc>
          <w:tcPr>
            <w:tcW w:w="386" w:type="pct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6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4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Default="00856D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C84543" w:rsidRDefault="00C84543">
      <w:pPr>
        <w:contextualSpacing/>
        <w:rPr>
          <w:sz w:val="24"/>
          <w:szCs w:val="24"/>
        </w:rPr>
      </w:pPr>
    </w:p>
    <w:p w:rsidR="00C84543" w:rsidRDefault="00C84543">
      <w:pPr>
        <w:spacing w:line="276" w:lineRule="auto"/>
        <w:ind w:firstLine="567"/>
        <w:jc w:val="center"/>
        <w:rPr>
          <w:b/>
          <w:bCs/>
          <w:sz w:val="26"/>
          <w:szCs w:val="26"/>
        </w:rPr>
      </w:pPr>
    </w:p>
    <w:p w:rsidR="00C84543" w:rsidRDefault="00C84543">
      <w:pPr>
        <w:spacing w:line="276" w:lineRule="auto"/>
        <w:ind w:firstLine="567"/>
        <w:jc w:val="center"/>
        <w:rPr>
          <w:b/>
          <w:bCs/>
          <w:sz w:val="26"/>
          <w:szCs w:val="26"/>
        </w:rPr>
      </w:pPr>
    </w:p>
    <w:p w:rsidR="00C84543" w:rsidRDefault="00856D4E">
      <w:pPr>
        <w:spacing w:line="276" w:lineRule="auto"/>
        <w:ind w:firstLine="567"/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Ш. Характеристика инвестиционных проектов/направлений инвестиционной программы</w:t>
      </w:r>
    </w:p>
    <w:p w:rsidR="00C84543" w:rsidRDefault="00C84543">
      <w:pPr>
        <w:spacing w:line="276" w:lineRule="auto"/>
        <w:ind w:firstLine="567"/>
        <w:jc w:val="both"/>
        <w:rPr>
          <w:sz w:val="24"/>
          <w:szCs w:val="24"/>
        </w:rPr>
      </w:pPr>
    </w:p>
    <w:p w:rsidR="00C84543" w:rsidRDefault="00856D4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Проект инвестиционной программы АО «Томскэнергосбыт» на 2026-2029 гг. состоит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из 7 инвестиционных проектов, перечень которых приведен в Таблице 3.</w:t>
      </w:r>
    </w:p>
    <w:p w:rsidR="00C84543" w:rsidRDefault="00856D4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Проект инвестиционной программы АО «Томскэнергосбыт» на 2026-2029 гг. включает в себя следующие изменения, вносимые в части 2026-2028 гг.:</w:t>
      </w:r>
    </w:p>
    <w:p w:rsidR="00C84543" w:rsidRDefault="00856D4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по проекту N_1 «Построение интеллектуальной системы учета ИСУ» актуализированы цены в соответствии с заключенным договором на 2026 год, а также актуализировано количество и номенклатура оборудования и работ на 2026-2029 гг. Общая стоимость по проекту N_1 «Построение интеллектуальной системы уче</w:t>
      </w:r>
      <w:r w:rsidR="007A13D1">
        <w:rPr>
          <w:sz w:val="24"/>
          <w:szCs w:val="24"/>
        </w:rPr>
        <w:t>та ИСУ</w:t>
      </w:r>
      <w:r>
        <w:rPr>
          <w:sz w:val="24"/>
          <w:szCs w:val="24"/>
        </w:rPr>
        <w:t>» в части 2026 года остается без изменений, в части 2027-2029 гг. указано количество, по которому у гарантирующего поставщика, в рамках исполнения требований</w:t>
      </w:r>
      <w:r>
        <w:t xml:space="preserve"> </w:t>
      </w:r>
      <w:r>
        <w:rPr>
          <w:sz w:val="24"/>
          <w:szCs w:val="24"/>
        </w:rPr>
        <w:t>Федерального закона от 27.12.2018 № 522-ФЗ, возникает обязанность по установке приборов учета.</w:t>
      </w:r>
    </w:p>
    <w:p w:rsidR="00C84543" w:rsidRDefault="00C84543">
      <w:pPr>
        <w:ind w:firstLine="567"/>
        <w:jc w:val="both"/>
        <w:rPr>
          <w:color w:val="FF0000"/>
          <w:sz w:val="24"/>
          <w:szCs w:val="24"/>
        </w:rPr>
        <w:sectPr w:rsidR="00C84543">
          <w:footerReference w:type="default" r:id="rId7"/>
          <w:headerReference w:type="first" r:id="rId8"/>
          <w:pgSz w:w="11907" w:h="16840"/>
          <w:pgMar w:top="851" w:right="992" w:bottom="709" w:left="851" w:header="720" w:footer="386" w:gutter="567"/>
          <w:pgNumType w:start="3"/>
          <w:cols w:space="708"/>
          <w:titlePg/>
          <w:docGrid w:linePitch="360"/>
        </w:sectPr>
      </w:pPr>
    </w:p>
    <w:p w:rsidR="00C84543" w:rsidRDefault="00856D4E">
      <w:pPr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Таблица 3.1.</w:t>
      </w:r>
    </w:p>
    <w:tbl>
      <w:tblPr>
        <w:tblW w:w="158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4251"/>
        <w:gridCol w:w="850"/>
        <w:gridCol w:w="992"/>
        <w:gridCol w:w="884"/>
        <w:gridCol w:w="994"/>
        <w:gridCol w:w="850"/>
        <w:gridCol w:w="993"/>
        <w:gridCol w:w="850"/>
        <w:gridCol w:w="960"/>
        <w:gridCol w:w="882"/>
        <w:gridCol w:w="992"/>
        <w:gridCol w:w="6"/>
        <w:gridCol w:w="879"/>
        <w:gridCol w:w="992"/>
        <w:gridCol w:w="13"/>
      </w:tblGrid>
      <w:tr w:rsidR="00C84543" w:rsidRPr="00CC177C" w:rsidTr="00CC177C">
        <w:trPr>
          <w:trHeight w:val="70"/>
          <w:tblHeader/>
        </w:trPr>
        <w:tc>
          <w:tcPr>
            <w:tcW w:w="502" w:type="dxa"/>
            <w:vMerge w:val="restart"/>
            <w:vAlign w:val="center"/>
          </w:tcPr>
          <w:p w:rsidR="00C84543" w:rsidRPr="00CC177C" w:rsidRDefault="00856D4E">
            <w:pPr>
              <w:jc w:val="center"/>
              <w:rPr>
                <w:b/>
                <w:sz w:val="18"/>
                <w:szCs w:val="18"/>
              </w:rPr>
            </w:pPr>
            <w:bookmarkStart w:id="1" w:name="_Hlk161678445"/>
            <w:r w:rsidRPr="00CC177C">
              <w:rPr>
                <w:b/>
                <w:sz w:val="18"/>
                <w:szCs w:val="18"/>
              </w:rPr>
              <w:t>№</w:t>
            </w:r>
          </w:p>
          <w:p w:rsidR="00C84543" w:rsidRPr="00CC177C" w:rsidRDefault="00856D4E">
            <w:pPr>
              <w:jc w:val="center"/>
              <w:rPr>
                <w:b/>
                <w:sz w:val="18"/>
                <w:szCs w:val="18"/>
              </w:rPr>
            </w:pPr>
            <w:r w:rsidRPr="00CC177C">
              <w:rPr>
                <w:b/>
                <w:sz w:val="18"/>
                <w:szCs w:val="18"/>
              </w:rPr>
              <w:t>п/п</w:t>
            </w:r>
          </w:p>
        </w:tc>
        <w:tc>
          <w:tcPr>
            <w:tcW w:w="4251" w:type="dxa"/>
            <w:vMerge w:val="restart"/>
            <w:noWrap/>
            <w:vAlign w:val="center"/>
          </w:tcPr>
          <w:p w:rsidR="00C84543" w:rsidRPr="00CC177C" w:rsidRDefault="00856D4E">
            <w:pPr>
              <w:jc w:val="center"/>
              <w:rPr>
                <w:b/>
                <w:sz w:val="18"/>
                <w:szCs w:val="18"/>
              </w:rPr>
            </w:pPr>
            <w:r w:rsidRPr="00CC177C">
              <w:rPr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3720" w:type="dxa"/>
            <w:gridSpan w:val="4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r w:rsidRPr="00CC177C">
              <w:rPr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3653" w:type="dxa"/>
            <w:gridSpan w:val="4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r w:rsidRPr="00CC177C">
              <w:rPr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3764" w:type="dxa"/>
            <w:gridSpan w:val="6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r w:rsidRPr="00CC177C">
              <w:rPr>
                <w:b/>
                <w:bCs/>
                <w:sz w:val="18"/>
                <w:szCs w:val="18"/>
              </w:rPr>
              <w:t>2028</w:t>
            </w:r>
          </w:p>
        </w:tc>
      </w:tr>
      <w:tr w:rsidR="00C84543" w:rsidRPr="00CC177C" w:rsidTr="00CC177C">
        <w:trPr>
          <w:trHeight w:val="70"/>
          <w:tblHeader/>
        </w:trPr>
        <w:tc>
          <w:tcPr>
            <w:tcW w:w="502" w:type="dxa"/>
            <w:vMerge/>
            <w:vAlign w:val="center"/>
          </w:tcPr>
          <w:p w:rsidR="00C84543" w:rsidRPr="00CC177C" w:rsidRDefault="00C8454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1" w:type="dxa"/>
            <w:vMerge/>
            <w:noWrap/>
            <w:vAlign w:val="center"/>
          </w:tcPr>
          <w:p w:rsidR="00C84543" w:rsidRPr="00CC177C" w:rsidRDefault="00C8454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CC177C">
              <w:rPr>
                <w:b/>
                <w:bCs/>
                <w:sz w:val="18"/>
                <w:szCs w:val="18"/>
              </w:rPr>
              <w:t>Утв.План</w:t>
            </w:r>
            <w:proofErr w:type="spellEnd"/>
            <w:r w:rsidRPr="00CC177C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78" w:type="dxa"/>
            <w:gridSpan w:val="2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r w:rsidRPr="00CC177C">
              <w:rPr>
                <w:b/>
                <w:bCs/>
                <w:sz w:val="18"/>
                <w:szCs w:val="18"/>
              </w:rPr>
              <w:t>КОРР</w:t>
            </w:r>
          </w:p>
        </w:tc>
        <w:tc>
          <w:tcPr>
            <w:tcW w:w="1843" w:type="dxa"/>
            <w:gridSpan w:val="2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CC177C">
              <w:rPr>
                <w:b/>
                <w:bCs/>
                <w:sz w:val="18"/>
                <w:szCs w:val="18"/>
              </w:rPr>
              <w:t>Утв.План</w:t>
            </w:r>
            <w:proofErr w:type="spellEnd"/>
            <w:r w:rsidRPr="00CC177C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10" w:type="dxa"/>
            <w:gridSpan w:val="2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r w:rsidRPr="00CC177C">
              <w:rPr>
                <w:b/>
                <w:bCs/>
                <w:sz w:val="18"/>
                <w:szCs w:val="18"/>
              </w:rPr>
              <w:t>КОРР</w:t>
            </w:r>
          </w:p>
        </w:tc>
        <w:tc>
          <w:tcPr>
            <w:tcW w:w="1880" w:type="dxa"/>
            <w:gridSpan w:val="3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CC177C">
              <w:rPr>
                <w:b/>
                <w:bCs/>
                <w:sz w:val="18"/>
                <w:szCs w:val="18"/>
              </w:rPr>
              <w:t>Утв.План</w:t>
            </w:r>
            <w:proofErr w:type="spellEnd"/>
            <w:r w:rsidRPr="00CC177C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84" w:type="dxa"/>
            <w:gridSpan w:val="3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r w:rsidRPr="00CC177C">
              <w:rPr>
                <w:b/>
                <w:bCs/>
                <w:sz w:val="18"/>
                <w:szCs w:val="18"/>
              </w:rPr>
              <w:t>КОРР</w:t>
            </w:r>
          </w:p>
        </w:tc>
      </w:tr>
      <w:tr w:rsidR="00C84543" w:rsidRPr="00CC177C" w:rsidTr="00CC177C">
        <w:trPr>
          <w:gridAfter w:val="1"/>
          <w:wAfter w:w="13" w:type="dxa"/>
          <w:trHeight w:val="70"/>
          <w:tblHeader/>
        </w:trPr>
        <w:tc>
          <w:tcPr>
            <w:tcW w:w="502" w:type="dxa"/>
            <w:vMerge/>
            <w:vAlign w:val="center"/>
          </w:tcPr>
          <w:p w:rsidR="00C84543" w:rsidRPr="00CC177C" w:rsidRDefault="00C8454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1" w:type="dxa"/>
            <w:vMerge/>
            <w:noWrap/>
            <w:vAlign w:val="center"/>
          </w:tcPr>
          <w:p w:rsidR="00C84543" w:rsidRPr="00CC177C" w:rsidRDefault="00C8454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r w:rsidRPr="00CC177C">
              <w:rPr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92" w:type="dxa"/>
            <w:noWrap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CC177C">
              <w:rPr>
                <w:b/>
                <w:bCs/>
                <w:sz w:val="18"/>
                <w:szCs w:val="18"/>
              </w:rPr>
              <w:t>Ст-сть</w:t>
            </w:r>
            <w:proofErr w:type="spellEnd"/>
          </w:p>
        </w:tc>
        <w:tc>
          <w:tcPr>
            <w:tcW w:w="884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r w:rsidRPr="00CC177C">
              <w:rPr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94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CC177C">
              <w:rPr>
                <w:b/>
                <w:bCs/>
                <w:sz w:val="18"/>
                <w:szCs w:val="18"/>
              </w:rPr>
              <w:t>Ст-сть</w:t>
            </w:r>
            <w:proofErr w:type="spellEnd"/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r w:rsidRPr="00CC177C">
              <w:rPr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93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CC177C">
              <w:rPr>
                <w:b/>
                <w:bCs/>
                <w:sz w:val="18"/>
                <w:szCs w:val="18"/>
              </w:rPr>
              <w:t>Ст-сть</w:t>
            </w:r>
            <w:proofErr w:type="spellEnd"/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r w:rsidRPr="00CC177C">
              <w:rPr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60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CC177C">
              <w:rPr>
                <w:b/>
                <w:bCs/>
                <w:sz w:val="18"/>
                <w:szCs w:val="18"/>
              </w:rPr>
              <w:t>Ст-сть</w:t>
            </w:r>
            <w:proofErr w:type="spellEnd"/>
          </w:p>
        </w:tc>
        <w:tc>
          <w:tcPr>
            <w:tcW w:w="882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r w:rsidRPr="00CC177C">
              <w:rPr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CC177C">
              <w:rPr>
                <w:b/>
                <w:bCs/>
                <w:sz w:val="18"/>
                <w:szCs w:val="18"/>
              </w:rPr>
              <w:t>Ст-сть</w:t>
            </w:r>
            <w:proofErr w:type="spellEnd"/>
          </w:p>
        </w:tc>
        <w:tc>
          <w:tcPr>
            <w:tcW w:w="885" w:type="dxa"/>
            <w:gridSpan w:val="2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r w:rsidRPr="00CC177C">
              <w:rPr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CC177C">
              <w:rPr>
                <w:b/>
                <w:bCs/>
                <w:sz w:val="18"/>
                <w:szCs w:val="18"/>
              </w:rPr>
              <w:t>Ст-сть</w:t>
            </w:r>
            <w:proofErr w:type="spellEnd"/>
          </w:p>
        </w:tc>
      </w:tr>
      <w:tr w:rsidR="00C84543" w:rsidRPr="00CC177C" w:rsidTr="00CC177C">
        <w:trPr>
          <w:gridAfter w:val="1"/>
          <w:wAfter w:w="13" w:type="dxa"/>
          <w:trHeight w:val="70"/>
          <w:tblHeader/>
        </w:trPr>
        <w:tc>
          <w:tcPr>
            <w:tcW w:w="502" w:type="dxa"/>
            <w:vMerge/>
            <w:vAlign w:val="center"/>
          </w:tcPr>
          <w:p w:rsidR="00C84543" w:rsidRPr="00CC177C" w:rsidRDefault="00C845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1" w:type="dxa"/>
            <w:vMerge/>
            <w:noWrap/>
            <w:vAlign w:val="center"/>
          </w:tcPr>
          <w:p w:rsidR="00C84543" w:rsidRPr="00CC177C" w:rsidRDefault="00C845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bCs/>
                <w:sz w:val="18"/>
                <w:szCs w:val="18"/>
              </w:rPr>
            </w:pPr>
            <w:r w:rsidRPr="00CC177C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992" w:type="dxa"/>
            <w:noWrap/>
            <w:vAlign w:val="center"/>
          </w:tcPr>
          <w:p w:rsidR="00C84543" w:rsidRPr="00CC177C" w:rsidRDefault="00856D4E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CC177C">
              <w:rPr>
                <w:bCs/>
                <w:sz w:val="18"/>
                <w:szCs w:val="18"/>
              </w:rPr>
              <w:t>млн.руб</w:t>
            </w:r>
            <w:proofErr w:type="spellEnd"/>
            <w:r w:rsidRPr="00CC177C">
              <w:rPr>
                <w:bCs/>
                <w:sz w:val="18"/>
                <w:szCs w:val="18"/>
              </w:rPr>
              <w:t xml:space="preserve"> без НДС</w:t>
            </w:r>
          </w:p>
        </w:tc>
        <w:tc>
          <w:tcPr>
            <w:tcW w:w="884" w:type="dxa"/>
            <w:vAlign w:val="center"/>
          </w:tcPr>
          <w:p w:rsidR="00C84543" w:rsidRPr="00CC177C" w:rsidRDefault="00856D4E">
            <w:pPr>
              <w:jc w:val="center"/>
              <w:rPr>
                <w:bCs/>
                <w:sz w:val="18"/>
                <w:szCs w:val="18"/>
              </w:rPr>
            </w:pPr>
            <w:r w:rsidRPr="00CC177C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994" w:type="dxa"/>
            <w:vAlign w:val="center"/>
          </w:tcPr>
          <w:p w:rsidR="00C84543" w:rsidRPr="00CC177C" w:rsidRDefault="00856D4E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CC177C">
              <w:rPr>
                <w:bCs/>
                <w:sz w:val="18"/>
                <w:szCs w:val="18"/>
              </w:rPr>
              <w:t>млн.руб</w:t>
            </w:r>
            <w:proofErr w:type="spellEnd"/>
            <w:r w:rsidRPr="00CC177C">
              <w:rPr>
                <w:bCs/>
                <w:sz w:val="18"/>
                <w:szCs w:val="18"/>
              </w:rPr>
              <w:t xml:space="preserve"> без НДС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bCs/>
                <w:sz w:val="18"/>
                <w:szCs w:val="18"/>
              </w:rPr>
            </w:pPr>
            <w:r w:rsidRPr="00CC177C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993" w:type="dxa"/>
            <w:vAlign w:val="center"/>
          </w:tcPr>
          <w:p w:rsidR="00C84543" w:rsidRPr="00CC177C" w:rsidRDefault="00856D4E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CC177C">
              <w:rPr>
                <w:bCs/>
                <w:sz w:val="18"/>
                <w:szCs w:val="18"/>
              </w:rPr>
              <w:t>млн.руб</w:t>
            </w:r>
            <w:proofErr w:type="spellEnd"/>
            <w:r w:rsidRPr="00CC177C">
              <w:rPr>
                <w:bCs/>
                <w:sz w:val="18"/>
                <w:szCs w:val="18"/>
              </w:rPr>
              <w:t xml:space="preserve"> без НДС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bCs/>
                <w:sz w:val="18"/>
                <w:szCs w:val="18"/>
              </w:rPr>
            </w:pPr>
            <w:r w:rsidRPr="00CC177C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960" w:type="dxa"/>
            <w:vAlign w:val="center"/>
          </w:tcPr>
          <w:p w:rsidR="00C84543" w:rsidRPr="00CC177C" w:rsidRDefault="00856D4E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CC177C">
              <w:rPr>
                <w:bCs/>
                <w:sz w:val="18"/>
                <w:szCs w:val="18"/>
              </w:rPr>
              <w:t>млн.руб</w:t>
            </w:r>
            <w:proofErr w:type="spellEnd"/>
            <w:r w:rsidRPr="00CC177C">
              <w:rPr>
                <w:bCs/>
                <w:sz w:val="18"/>
                <w:szCs w:val="18"/>
              </w:rPr>
              <w:t xml:space="preserve"> без НДС</w:t>
            </w:r>
          </w:p>
        </w:tc>
        <w:tc>
          <w:tcPr>
            <w:tcW w:w="882" w:type="dxa"/>
            <w:vAlign w:val="center"/>
          </w:tcPr>
          <w:p w:rsidR="00C84543" w:rsidRPr="00CC177C" w:rsidRDefault="00856D4E">
            <w:pPr>
              <w:jc w:val="center"/>
              <w:rPr>
                <w:bCs/>
                <w:sz w:val="18"/>
                <w:szCs w:val="18"/>
              </w:rPr>
            </w:pPr>
            <w:r w:rsidRPr="00CC177C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CC177C">
              <w:rPr>
                <w:bCs/>
                <w:sz w:val="18"/>
                <w:szCs w:val="18"/>
              </w:rPr>
              <w:t>млн.руб</w:t>
            </w:r>
            <w:proofErr w:type="spellEnd"/>
            <w:r w:rsidRPr="00CC177C">
              <w:rPr>
                <w:bCs/>
                <w:sz w:val="18"/>
                <w:szCs w:val="18"/>
              </w:rPr>
              <w:t xml:space="preserve"> без НДС</w:t>
            </w:r>
          </w:p>
        </w:tc>
        <w:tc>
          <w:tcPr>
            <w:tcW w:w="885" w:type="dxa"/>
            <w:gridSpan w:val="2"/>
            <w:vAlign w:val="center"/>
          </w:tcPr>
          <w:p w:rsidR="00C84543" w:rsidRPr="00CC177C" w:rsidRDefault="00856D4E">
            <w:pPr>
              <w:jc w:val="center"/>
              <w:rPr>
                <w:bCs/>
                <w:sz w:val="18"/>
                <w:szCs w:val="18"/>
              </w:rPr>
            </w:pPr>
            <w:r w:rsidRPr="00CC177C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CC177C">
              <w:rPr>
                <w:bCs/>
                <w:sz w:val="18"/>
                <w:szCs w:val="18"/>
              </w:rPr>
              <w:t>млн.руб</w:t>
            </w:r>
            <w:proofErr w:type="spellEnd"/>
            <w:r w:rsidRPr="00CC177C">
              <w:rPr>
                <w:bCs/>
                <w:sz w:val="18"/>
                <w:szCs w:val="18"/>
              </w:rPr>
              <w:t xml:space="preserve"> без НДС</w:t>
            </w:r>
          </w:p>
        </w:tc>
      </w:tr>
      <w:tr w:rsidR="00C84543" w:rsidTr="00CC177C">
        <w:trPr>
          <w:gridAfter w:val="1"/>
          <w:wAfter w:w="13" w:type="dxa"/>
          <w:trHeight w:val="300"/>
        </w:trPr>
        <w:tc>
          <w:tcPr>
            <w:tcW w:w="502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1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Pr="00CC177C" w:rsidRDefault="00856D4E">
            <w:pPr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Комплекс работ по замене однофазного ПУ (СМР), включая стоимость ПУ и автоматического выключателя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10 929</w:t>
            </w:r>
          </w:p>
        </w:tc>
        <w:tc>
          <w:tcPr>
            <w:tcW w:w="992" w:type="dxa"/>
            <w:noWrap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117,037 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13 044</w:t>
            </w:r>
          </w:p>
        </w:tc>
        <w:tc>
          <w:tcPr>
            <w:tcW w:w="994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145,356  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13 746</w:t>
            </w:r>
          </w:p>
        </w:tc>
        <w:tc>
          <w:tcPr>
            <w:tcW w:w="993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153,107  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39 465</w:t>
            </w:r>
          </w:p>
        </w:tc>
        <w:tc>
          <w:tcPr>
            <w:tcW w:w="96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457,413  </w:t>
            </w:r>
          </w:p>
        </w:tc>
        <w:tc>
          <w:tcPr>
            <w:tcW w:w="88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13 684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158,482  </w:t>
            </w:r>
          </w:p>
        </w:tc>
        <w:tc>
          <w:tcPr>
            <w:tcW w:w="88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13 022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156,936  </w:t>
            </w:r>
          </w:p>
        </w:tc>
      </w:tr>
      <w:tr w:rsidR="00C84543" w:rsidTr="00CC177C">
        <w:trPr>
          <w:gridAfter w:val="1"/>
          <w:wAfter w:w="13" w:type="dxa"/>
          <w:trHeight w:val="300"/>
        </w:trPr>
        <w:tc>
          <w:tcPr>
            <w:tcW w:w="50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2</w:t>
            </w:r>
          </w:p>
        </w:tc>
        <w:tc>
          <w:tcPr>
            <w:tcW w:w="425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Pr="00CC177C" w:rsidRDefault="00856D4E">
            <w:pPr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Комплекс работ по замене однофазного ПУ (СМР), включая стоимость ПУ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3 546</w:t>
            </w:r>
          </w:p>
        </w:tc>
        <w:tc>
          <w:tcPr>
            <w:tcW w:w="992" w:type="dxa"/>
            <w:noWrap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35,625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2 313</w:t>
            </w:r>
          </w:p>
        </w:tc>
        <w:tc>
          <w:tcPr>
            <w:tcW w:w="994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24,229  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956</w:t>
            </w:r>
          </w:p>
        </w:tc>
        <w:tc>
          <w:tcPr>
            <w:tcW w:w="993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9,990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1 806</w:t>
            </w:r>
          </w:p>
        </w:tc>
        <w:tc>
          <w:tcPr>
            <w:tcW w:w="96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19,677  </w:t>
            </w:r>
          </w:p>
        </w:tc>
        <w:tc>
          <w:tcPr>
            <w:tcW w:w="88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936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10,170  </w:t>
            </w:r>
          </w:p>
        </w:tc>
        <w:tc>
          <w:tcPr>
            <w:tcW w:w="88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2 299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26,045  </w:t>
            </w:r>
          </w:p>
        </w:tc>
      </w:tr>
      <w:tr w:rsidR="00C84543" w:rsidTr="00CC177C">
        <w:trPr>
          <w:gridAfter w:val="1"/>
          <w:wAfter w:w="13" w:type="dxa"/>
          <w:trHeight w:val="300"/>
        </w:trPr>
        <w:tc>
          <w:tcPr>
            <w:tcW w:w="50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3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Pr="00CC177C" w:rsidRDefault="00856D4E">
            <w:pPr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Комплекс работ по замене трёхфазного ПУ прямого включения (СМР), включая стоимость ПУ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0</w:t>
            </w:r>
          </w:p>
        </w:tc>
        <w:tc>
          <w:tcPr>
            <w:tcW w:w="992" w:type="dxa"/>
            <w:noWrap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0,000 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5</w:t>
            </w:r>
          </w:p>
        </w:tc>
        <w:tc>
          <w:tcPr>
            <w:tcW w:w="994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0,102  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0,000  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184</w:t>
            </w:r>
          </w:p>
        </w:tc>
        <w:tc>
          <w:tcPr>
            <w:tcW w:w="96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3,910  </w:t>
            </w:r>
          </w:p>
        </w:tc>
        <w:tc>
          <w:tcPr>
            <w:tcW w:w="88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2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0,042 </w:t>
            </w:r>
          </w:p>
        </w:tc>
        <w:tc>
          <w:tcPr>
            <w:tcW w:w="88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5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0,110  </w:t>
            </w:r>
          </w:p>
        </w:tc>
      </w:tr>
      <w:tr w:rsidR="00C84543" w:rsidTr="00CC177C">
        <w:trPr>
          <w:gridAfter w:val="1"/>
          <w:wAfter w:w="13" w:type="dxa"/>
          <w:trHeight w:val="300"/>
        </w:trPr>
        <w:tc>
          <w:tcPr>
            <w:tcW w:w="502" w:type="dxa"/>
            <w:vAlign w:val="center"/>
          </w:tcPr>
          <w:p w:rsidR="00C84543" w:rsidRPr="00CC177C" w:rsidRDefault="00856D4E">
            <w:pPr>
              <w:jc w:val="center"/>
              <w:rPr>
                <w:bCs/>
                <w:sz w:val="17"/>
                <w:szCs w:val="17"/>
              </w:rPr>
            </w:pPr>
            <w:r w:rsidRPr="00CC177C">
              <w:rPr>
                <w:bCs/>
                <w:sz w:val="17"/>
                <w:szCs w:val="17"/>
              </w:rPr>
              <w:t>4</w:t>
            </w:r>
          </w:p>
        </w:tc>
        <w:tc>
          <w:tcPr>
            <w:tcW w:w="425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Pr="00CC177C" w:rsidRDefault="00856D4E">
            <w:pPr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Комплекс работ по замене трёхфазного ПУ ЮЛ прямого включения (СМР), включая стоимость ПУ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7</w:t>
            </w:r>
          </w:p>
        </w:tc>
        <w:tc>
          <w:tcPr>
            <w:tcW w:w="992" w:type="dxa"/>
            <w:noWrap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0,159 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120</w:t>
            </w:r>
          </w:p>
        </w:tc>
        <w:tc>
          <w:tcPr>
            <w:tcW w:w="994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2,820  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10</w:t>
            </w:r>
          </w:p>
        </w:tc>
        <w:tc>
          <w:tcPr>
            <w:tcW w:w="993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0,236  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2 835</w:t>
            </w:r>
          </w:p>
        </w:tc>
        <w:tc>
          <w:tcPr>
            <w:tcW w:w="96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69,303  </w:t>
            </w:r>
          </w:p>
        </w:tc>
        <w:tc>
          <w:tcPr>
            <w:tcW w:w="88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7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0,172  </w:t>
            </w:r>
          </w:p>
        </w:tc>
        <w:tc>
          <w:tcPr>
            <w:tcW w:w="88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82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2,084  </w:t>
            </w:r>
          </w:p>
        </w:tc>
      </w:tr>
      <w:tr w:rsidR="00C84543" w:rsidTr="00CC177C">
        <w:trPr>
          <w:gridAfter w:val="1"/>
          <w:wAfter w:w="13" w:type="dxa"/>
          <w:trHeight w:val="300"/>
        </w:trPr>
        <w:tc>
          <w:tcPr>
            <w:tcW w:w="502" w:type="dxa"/>
            <w:vAlign w:val="center"/>
          </w:tcPr>
          <w:p w:rsidR="00C84543" w:rsidRPr="00CC177C" w:rsidRDefault="00856D4E">
            <w:pPr>
              <w:jc w:val="center"/>
              <w:rPr>
                <w:bCs/>
                <w:sz w:val="17"/>
                <w:szCs w:val="17"/>
              </w:rPr>
            </w:pPr>
            <w:r w:rsidRPr="00CC177C">
              <w:rPr>
                <w:bCs/>
                <w:sz w:val="17"/>
                <w:szCs w:val="17"/>
              </w:rPr>
              <w:t>5</w:t>
            </w:r>
          </w:p>
        </w:tc>
        <w:tc>
          <w:tcPr>
            <w:tcW w:w="425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Pr="00CC177C" w:rsidRDefault="00856D4E">
            <w:pPr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Комплекс работ по замене трёхфазного ПУ трансформаторного включения (СМР), включая стоимость ПУ и трансформаторов тока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0</w:t>
            </w:r>
          </w:p>
        </w:tc>
        <w:tc>
          <w:tcPr>
            <w:tcW w:w="992" w:type="dxa"/>
            <w:noWrap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0,000 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1</w:t>
            </w:r>
          </w:p>
        </w:tc>
        <w:tc>
          <w:tcPr>
            <w:tcW w:w="994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0,039  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0,000  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347</w:t>
            </w:r>
          </w:p>
        </w:tc>
        <w:tc>
          <w:tcPr>
            <w:tcW w:w="96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14,066  </w:t>
            </w:r>
          </w:p>
        </w:tc>
        <w:tc>
          <w:tcPr>
            <w:tcW w:w="88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0,000  </w:t>
            </w:r>
          </w:p>
        </w:tc>
        <w:tc>
          <w:tcPr>
            <w:tcW w:w="88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2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0,084  </w:t>
            </w:r>
          </w:p>
        </w:tc>
      </w:tr>
      <w:tr w:rsidR="00C84543" w:rsidTr="00CC177C">
        <w:trPr>
          <w:gridAfter w:val="1"/>
          <w:wAfter w:w="13" w:type="dxa"/>
          <w:trHeight w:val="300"/>
        </w:trPr>
        <w:tc>
          <w:tcPr>
            <w:tcW w:w="502" w:type="dxa"/>
            <w:vAlign w:val="center"/>
          </w:tcPr>
          <w:p w:rsidR="00C84543" w:rsidRPr="00CC177C" w:rsidRDefault="00856D4E">
            <w:pPr>
              <w:jc w:val="center"/>
              <w:rPr>
                <w:bCs/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6</w:t>
            </w:r>
            <w:bookmarkEnd w:id="1"/>
          </w:p>
        </w:tc>
        <w:tc>
          <w:tcPr>
            <w:tcW w:w="425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Pr="00CC177C" w:rsidRDefault="00856D4E">
            <w:pPr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Комплекс работ по замене однофазного ПУ ЮЛ (СМР), включая стоимость ПУ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0</w:t>
            </w:r>
          </w:p>
        </w:tc>
        <w:tc>
          <w:tcPr>
            <w:tcW w:w="992" w:type="dxa"/>
            <w:noWrap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0,000 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30</w:t>
            </w:r>
          </w:p>
        </w:tc>
        <w:tc>
          <w:tcPr>
            <w:tcW w:w="994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0,325  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0,000  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142</w:t>
            </w:r>
          </w:p>
        </w:tc>
        <w:tc>
          <w:tcPr>
            <w:tcW w:w="96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1,600  </w:t>
            </w:r>
          </w:p>
        </w:tc>
        <w:tc>
          <w:tcPr>
            <w:tcW w:w="88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0,000  </w:t>
            </w:r>
          </w:p>
        </w:tc>
        <w:tc>
          <w:tcPr>
            <w:tcW w:w="88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0,000  </w:t>
            </w:r>
          </w:p>
        </w:tc>
      </w:tr>
      <w:tr w:rsidR="00C84543" w:rsidTr="00CC177C">
        <w:trPr>
          <w:gridAfter w:val="1"/>
          <w:wAfter w:w="13" w:type="dxa"/>
          <w:trHeight w:val="300"/>
        </w:trPr>
        <w:tc>
          <w:tcPr>
            <w:tcW w:w="502" w:type="dxa"/>
            <w:vAlign w:val="center"/>
          </w:tcPr>
          <w:p w:rsidR="00C84543" w:rsidRPr="00CC177C" w:rsidRDefault="00856D4E">
            <w:pPr>
              <w:jc w:val="center"/>
              <w:rPr>
                <w:bCs/>
                <w:sz w:val="17"/>
                <w:szCs w:val="17"/>
              </w:rPr>
            </w:pPr>
            <w:r w:rsidRPr="00CC177C">
              <w:rPr>
                <w:bCs/>
                <w:sz w:val="17"/>
                <w:szCs w:val="17"/>
              </w:rPr>
              <w:t>7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Pr="00CC177C" w:rsidRDefault="00856D4E">
            <w:pPr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Комплекс работ по установке трёхфазного ОДПУ прямого включения на готовом основании (ППО, ПИР, СМР), включая стоимость трёхфазного ОДПУ прямого включения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147</w:t>
            </w:r>
          </w:p>
        </w:tc>
        <w:tc>
          <w:tcPr>
            <w:tcW w:w="992" w:type="dxa"/>
            <w:noWrap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3 ,561 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138</w:t>
            </w:r>
          </w:p>
        </w:tc>
        <w:tc>
          <w:tcPr>
            <w:tcW w:w="994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3,462  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61</w:t>
            </w:r>
          </w:p>
        </w:tc>
        <w:tc>
          <w:tcPr>
            <w:tcW w:w="993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1,537  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1 785</w:t>
            </w:r>
          </w:p>
        </w:tc>
        <w:tc>
          <w:tcPr>
            <w:tcW w:w="96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46,574  </w:t>
            </w:r>
          </w:p>
        </w:tc>
        <w:tc>
          <w:tcPr>
            <w:tcW w:w="88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69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1,808  </w:t>
            </w:r>
          </w:p>
        </w:tc>
        <w:tc>
          <w:tcPr>
            <w:tcW w:w="88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99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2,686  </w:t>
            </w:r>
          </w:p>
        </w:tc>
      </w:tr>
      <w:tr w:rsidR="00C84543" w:rsidTr="00CC177C">
        <w:trPr>
          <w:gridAfter w:val="1"/>
          <w:wAfter w:w="13" w:type="dxa"/>
          <w:trHeight w:val="300"/>
        </w:trPr>
        <w:tc>
          <w:tcPr>
            <w:tcW w:w="502" w:type="dxa"/>
            <w:vAlign w:val="center"/>
          </w:tcPr>
          <w:p w:rsidR="00C84543" w:rsidRPr="00CC177C" w:rsidRDefault="00856D4E">
            <w:pPr>
              <w:jc w:val="center"/>
              <w:rPr>
                <w:bCs/>
                <w:sz w:val="17"/>
                <w:szCs w:val="17"/>
              </w:rPr>
            </w:pPr>
            <w:r w:rsidRPr="00CC177C">
              <w:rPr>
                <w:bCs/>
                <w:sz w:val="17"/>
                <w:szCs w:val="17"/>
              </w:rPr>
              <w:t>8</w:t>
            </w:r>
          </w:p>
        </w:tc>
        <w:tc>
          <w:tcPr>
            <w:tcW w:w="425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Pr="00CC177C" w:rsidRDefault="00856D4E">
            <w:pPr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Комплекс работ по установке трёхфазного ОДПУ трансформаторного включения на готовом основании (ППО, ПИР, СМР), включая стоимость трёхфазного ОДПУ трансформаторного включения и трансформаторов тока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76</w:t>
            </w:r>
          </w:p>
        </w:tc>
        <w:tc>
          <w:tcPr>
            <w:tcW w:w="992" w:type="dxa"/>
            <w:noWrap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3,007 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93</w:t>
            </w:r>
          </w:p>
        </w:tc>
        <w:tc>
          <w:tcPr>
            <w:tcW w:w="994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3,772  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37</w:t>
            </w:r>
          </w:p>
        </w:tc>
        <w:tc>
          <w:tcPr>
            <w:tcW w:w="993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1,523  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2 422</w:t>
            </w:r>
          </w:p>
        </w:tc>
        <w:tc>
          <w:tcPr>
            <w:tcW w:w="96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102,165  </w:t>
            </w:r>
          </w:p>
        </w:tc>
        <w:tc>
          <w:tcPr>
            <w:tcW w:w="88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57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2,439  </w:t>
            </w:r>
          </w:p>
        </w:tc>
        <w:tc>
          <w:tcPr>
            <w:tcW w:w="88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69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3,026  </w:t>
            </w:r>
          </w:p>
        </w:tc>
      </w:tr>
      <w:tr w:rsidR="00C84543" w:rsidTr="00CC177C">
        <w:trPr>
          <w:gridAfter w:val="1"/>
          <w:wAfter w:w="13" w:type="dxa"/>
          <w:trHeight w:val="231"/>
        </w:trPr>
        <w:tc>
          <w:tcPr>
            <w:tcW w:w="502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9</w:t>
            </w:r>
          </w:p>
        </w:tc>
        <w:tc>
          <w:tcPr>
            <w:tcW w:w="4251" w:type="dxa"/>
            <w:noWrap/>
            <w:vAlign w:val="center"/>
          </w:tcPr>
          <w:p w:rsidR="00C84543" w:rsidRPr="00CC177C" w:rsidRDefault="00856D4E">
            <w:pPr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Комплекс работ по установке однофазного ОДПУ на готовом основании (ППО, ПИР, СМР), включая стоимость однофазного ОДПУ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0</w:t>
            </w:r>
          </w:p>
        </w:tc>
        <w:tc>
          <w:tcPr>
            <w:tcW w:w="992" w:type="dxa"/>
            <w:noWrap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0,000  </w:t>
            </w:r>
          </w:p>
        </w:tc>
        <w:tc>
          <w:tcPr>
            <w:tcW w:w="884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42</w:t>
            </w:r>
          </w:p>
        </w:tc>
        <w:tc>
          <w:tcPr>
            <w:tcW w:w="994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0,521  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0,000  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96</w:t>
            </w:r>
          </w:p>
        </w:tc>
        <w:tc>
          <w:tcPr>
            <w:tcW w:w="96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1,240  </w:t>
            </w:r>
          </w:p>
        </w:tc>
        <w:tc>
          <w:tcPr>
            <w:tcW w:w="88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0,000  </w:t>
            </w:r>
          </w:p>
        </w:tc>
        <w:tc>
          <w:tcPr>
            <w:tcW w:w="885" w:type="dxa"/>
            <w:gridSpan w:val="2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20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0,269  </w:t>
            </w:r>
          </w:p>
        </w:tc>
      </w:tr>
      <w:tr w:rsidR="00C84543" w:rsidTr="00CC177C">
        <w:trPr>
          <w:gridAfter w:val="1"/>
          <w:wAfter w:w="13" w:type="dxa"/>
          <w:trHeight w:val="70"/>
        </w:trPr>
        <w:tc>
          <w:tcPr>
            <w:tcW w:w="502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10</w:t>
            </w:r>
          </w:p>
        </w:tc>
        <w:tc>
          <w:tcPr>
            <w:tcW w:w="4251" w:type="dxa"/>
            <w:noWrap/>
            <w:vAlign w:val="center"/>
          </w:tcPr>
          <w:p w:rsidR="00C84543" w:rsidRPr="00CC177C" w:rsidRDefault="00856D4E">
            <w:pPr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Итого ПУ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14 705</w:t>
            </w:r>
          </w:p>
        </w:tc>
        <w:tc>
          <w:tcPr>
            <w:tcW w:w="992" w:type="dxa"/>
            <w:noWrap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 xml:space="preserve">159,388  </w:t>
            </w:r>
          </w:p>
        </w:tc>
        <w:tc>
          <w:tcPr>
            <w:tcW w:w="884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15 786</w:t>
            </w:r>
          </w:p>
        </w:tc>
        <w:tc>
          <w:tcPr>
            <w:tcW w:w="994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 xml:space="preserve">180,626  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14 810</w:t>
            </w:r>
          </w:p>
        </w:tc>
        <w:tc>
          <w:tcPr>
            <w:tcW w:w="993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 xml:space="preserve">166,391   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49 082</w:t>
            </w:r>
          </w:p>
        </w:tc>
        <w:tc>
          <w:tcPr>
            <w:tcW w:w="960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 xml:space="preserve">715,947  </w:t>
            </w:r>
          </w:p>
        </w:tc>
        <w:tc>
          <w:tcPr>
            <w:tcW w:w="882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14 755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 xml:space="preserve">173,113  </w:t>
            </w:r>
          </w:p>
        </w:tc>
        <w:tc>
          <w:tcPr>
            <w:tcW w:w="885" w:type="dxa"/>
            <w:gridSpan w:val="2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15 598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 xml:space="preserve">191,241  </w:t>
            </w:r>
          </w:p>
        </w:tc>
      </w:tr>
      <w:tr w:rsidR="00C84543" w:rsidTr="00CC177C">
        <w:trPr>
          <w:gridAfter w:val="1"/>
          <w:wAfter w:w="13" w:type="dxa"/>
          <w:trHeight w:val="70"/>
        </w:trPr>
        <w:tc>
          <w:tcPr>
            <w:tcW w:w="502" w:type="dxa"/>
            <w:vAlign w:val="center"/>
          </w:tcPr>
          <w:p w:rsidR="00C84543" w:rsidRPr="00CC177C" w:rsidRDefault="00856D4E">
            <w:pPr>
              <w:jc w:val="center"/>
              <w:rPr>
                <w:bCs/>
                <w:sz w:val="17"/>
                <w:szCs w:val="17"/>
              </w:rPr>
            </w:pPr>
            <w:r w:rsidRPr="00CC177C">
              <w:rPr>
                <w:bCs/>
                <w:sz w:val="17"/>
                <w:szCs w:val="17"/>
              </w:rPr>
              <w:t>11</w:t>
            </w:r>
          </w:p>
        </w:tc>
        <w:tc>
          <w:tcPr>
            <w:tcW w:w="4251" w:type="dxa"/>
            <w:noWrap/>
            <w:vAlign w:val="center"/>
          </w:tcPr>
          <w:p w:rsidR="00C84543" w:rsidRPr="00CC177C" w:rsidRDefault="00856D4E">
            <w:pPr>
              <w:rPr>
                <w:b/>
                <w:bCs/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Комплекс работ по установке шлюза CG-ZB-02 или аналога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263</w:t>
            </w:r>
          </w:p>
        </w:tc>
        <w:tc>
          <w:tcPr>
            <w:tcW w:w="992" w:type="dxa"/>
            <w:noWrap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17,774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150</w:t>
            </w:r>
          </w:p>
        </w:tc>
        <w:tc>
          <w:tcPr>
            <w:tcW w:w="994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10,566  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264</w:t>
            </w:r>
          </w:p>
        </w:tc>
        <w:tc>
          <w:tcPr>
            <w:tcW w:w="993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18,557  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1 228</w:t>
            </w:r>
          </w:p>
        </w:tc>
        <w:tc>
          <w:tcPr>
            <w:tcW w:w="96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89,972  </w:t>
            </w:r>
          </w:p>
        </w:tc>
        <w:tc>
          <w:tcPr>
            <w:tcW w:w="88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263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19,223  </w:t>
            </w:r>
          </w:p>
        </w:tc>
        <w:tc>
          <w:tcPr>
            <w:tcW w:w="88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171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13,027  </w:t>
            </w:r>
          </w:p>
        </w:tc>
      </w:tr>
      <w:tr w:rsidR="00C84543" w:rsidTr="00CC177C">
        <w:trPr>
          <w:gridAfter w:val="1"/>
          <w:wAfter w:w="13" w:type="dxa"/>
          <w:trHeight w:val="70"/>
        </w:trPr>
        <w:tc>
          <w:tcPr>
            <w:tcW w:w="502" w:type="dxa"/>
            <w:vAlign w:val="center"/>
          </w:tcPr>
          <w:p w:rsidR="00C84543" w:rsidRPr="00CC177C" w:rsidRDefault="00856D4E">
            <w:pPr>
              <w:jc w:val="center"/>
              <w:rPr>
                <w:bCs/>
                <w:sz w:val="17"/>
                <w:szCs w:val="17"/>
              </w:rPr>
            </w:pPr>
            <w:r w:rsidRPr="00CC177C">
              <w:rPr>
                <w:bCs/>
                <w:sz w:val="17"/>
                <w:szCs w:val="17"/>
              </w:rPr>
              <w:t>12</w:t>
            </w:r>
          </w:p>
        </w:tc>
        <w:tc>
          <w:tcPr>
            <w:tcW w:w="4251" w:type="dxa"/>
            <w:noWrap/>
            <w:vAlign w:val="center"/>
          </w:tcPr>
          <w:p w:rsidR="00C84543" w:rsidRPr="00CC177C" w:rsidRDefault="00856D4E">
            <w:pPr>
              <w:rPr>
                <w:b/>
                <w:bCs/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Комплекс работ по установке роутера RRC-ZB-01 или аналога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789</w:t>
            </w:r>
          </w:p>
        </w:tc>
        <w:tc>
          <w:tcPr>
            <w:tcW w:w="992" w:type="dxa"/>
            <w:noWrap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15,930 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237</w:t>
            </w:r>
          </w:p>
        </w:tc>
        <w:tc>
          <w:tcPr>
            <w:tcW w:w="994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4,981  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792</w:t>
            </w:r>
          </w:p>
        </w:tc>
        <w:tc>
          <w:tcPr>
            <w:tcW w:w="993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16,631  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1 893</w:t>
            </w:r>
          </w:p>
        </w:tc>
        <w:tc>
          <w:tcPr>
            <w:tcW w:w="96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41,379  </w:t>
            </w:r>
          </w:p>
        </w:tc>
        <w:tc>
          <w:tcPr>
            <w:tcW w:w="88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789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17,228  </w:t>
            </w:r>
          </w:p>
        </w:tc>
        <w:tc>
          <w:tcPr>
            <w:tcW w:w="88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291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6,614  </w:t>
            </w:r>
          </w:p>
        </w:tc>
      </w:tr>
      <w:tr w:rsidR="00C84543" w:rsidTr="00CC177C">
        <w:trPr>
          <w:gridAfter w:val="1"/>
          <w:wAfter w:w="13" w:type="dxa"/>
          <w:trHeight w:val="70"/>
        </w:trPr>
        <w:tc>
          <w:tcPr>
            <w:tcW w:w="502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13</w:t>
            </w:r>
          </w:p>
        </w:tc>
        <w:tc>
          <w:tcPr>
            <w:tcW w:w="4251" w:type="dxa"/>
            <w:noWrap/>
            <w:vAlign w:val="center"/>
          </w:tcPr>
          <w:p w:rsidR="00C84543" w:rsidRPr="00CC177C" w:rsidRDefault="00856D4E">
            <w:pPr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Итого оборудования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1 052</w:t>
            </w:r>
          </w:p>
        </w:tc>
        <w:tc>
          <w:tcPr>
            <w:tcW w:w="992" w:type="dxa"/>
            <w:noWrap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 xml:space="preserve">33,704 </w:t>
            </w:r>
          </w:p>
        </w:tc>
        <w:tc>
          <w:tcPr>
            <w:tcW w:w="884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387</w:t>
            </w:r>
          </w:p>
        </w:tc>
        <w:tc>
          <w:tcPr>
            <w:tcW w:w="994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 xml:space="preserve">15,547  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1 056</w:t>
            </w:r>
          </w:p>
        </w:tc>
        <w:tc>
          <w:tcPr>
            <w:tcW w:w="993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 xml:space="preserve">35,189  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3 121</w:t>
            </w:r>
          </w:p>
        </w:tc>
        <w:tc>
          <w:tcPr>
            <w:tcW w:w="960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 xml:space="preserve">131,351  </w:t>
            </w:r>
          </w:p>
        </w:tc>
        <w:tc>
          <w:tcPr>
            <w:tcW w:w="882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1 052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 xml:space="preserve">36,450  </w:t>
            </w:r>
          </w:p>
        </w:tc>
        <w:tc>
          <w:tcPr>
            <w:tcW w:w="885" w:type="dxa"/>
            <w:gridSpan w:val="2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462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 xml:space="preserve">19,641  </w:t>
            </w:r>
          </w:p>
        </w:tc>
      </w:tr>
      <w:tr w:rsidR="00C84543" w:rsidTr="00CC177C">
        <w:trPr>
          <w:gridAfter w:val="1"/>
          <w:wAfter w:w="13" w:type="dxa"/>
          <w:trHeight w:val="70"/>
        </w:trPr>
        <w:tc>
          <w:tcPr>
            <w:tcW w:w="502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14</w:t>
            </w:r>
          </w:p>
        </w:tc>
        <w:tc>
          <w:tcPr>
            <w:tcW w:w="4251" w:type="dxa"/>
            <w:noWrap/>
            <w:vAlign w:val="center"/>
          </w:tcPr>
          <w:p w:rsidR="00C84543" w:rsidRPr="00CC177C" w:rsidRDefault="00856D4E">
            <w:pPr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ИТОГО ПУ и оборудование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15 757</w:t>
            </w:r>
          </w:p>
        </w:tc>
        <w:tc>
          <w:tcPr>
            <w:tcW w:w="992" w:type="dxa"/>
            <w:noWrap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 xml:space="preserve">193,092  </w:t>
            </w:r>
          </w:p>
        </w:tc>
        <w:tc>
          <w:tcPr>
            <w:tcW w:w="884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16 173</w:t>
            </w:r>
          </w:p>
        </w:tc>
        <w:tc>
          <w:tcPr>
            <w:tcW w:w="994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 xml:space="preserve">196,173  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15 866</w:t>
            </w:r>
          </w:p>
        </w:tc>
        <w:tc>
          <w:tcPr>
            <w:tcW w:w="993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 xml:space="preserve">201,580    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52 203</w:t>
            </w:r>
          </w:p>
        </w:tc>
        <w:tc>
          <w:tcPr>
            <w:tcW w:w="960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 xml:space="preserve">847,297  </w:t>
            </w:r>
          </w:p>
        </w:tc>
        <w:tc>
          <w:tcPr>
            <w:tcW w:w="882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15 807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 xml:space="preserve">209,563  </w:t>
            </w:r>
          </w:p>
        </w:tc>
        <w:tc>
          <w:tcPr>
            <w:tcW w:w="885" w:type="dxa"/>
            <w:gridSpan w:val="2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16 060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 xml:space="preserve">210,882  </w:t>
            </w:r>
          </w:p>
        </w:tc>
      </w:tr>
      <w:tr w:rsidR="00C84543" w:rsidTr="00CC177C">
        <w:trPr>
          <w:gridAfter w:val="1"/>
          <w:wAfter w:w="13" w:type="dxa"/>
          <w:trHeight w:val="264"/>
        </w:trPr>
        <w:tc>
          <w:tcPr>
            <w:tcW w:w="502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15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Pr="00CC177C" w:rsidRDefault="00856D4E">
            <w:pPr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Комплекс работ по установке однофазного ПУ (ПНР)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12 624</w:t>
            </w:r>
          </w:p>
        </w:tc>
        <w:tc>
          <w:tcPr>
            <w:tcW w:w="992" w:type="dxa"/>
            <w:noWrap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4,055 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5 805</w:t>
            </w:r>
          </w:p>
        </w:tc>
        <w:tc>
          <w:tcPr>
            <w:tcW w:w="994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1,882  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12 672</w:t>
            </w:r>
          </w:p>
        </w:tc>
        <w:tc>
          <w:tcPr>
            <w:tcW w:w="993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4,234  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66 726</w:t>
            </w:r>
          </w:p>
        </w:tc>
        <w:tc>
          <w:tcPr>
            <w:tcW w:w="96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22,502  </w:t>
            </w:r>
          </w:p>
        </w:tc>
        <w:tc>
          <w:tcPr>
            <w:tcW w:w="88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12 627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4,387  </w:t>
            </w:r>
          </w:p>
        </w:tc>
        <w:tc>
          <w:tcPr>
            <w:tcW w:w="88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9 375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3,287  </w:t>
            </w:r>
          </w:p>
        </w:tc>
      </w:tr>
      <w:tr w:rsidR="00C84543" w:rsidTr="00CC177C">
        <w:trPr>
          <w:gridAfter w:val="1"/>
          <w:wAfter w:w="13" w:type="dxa"/>
          <w:trHeight w:val="300"/>
        </w:trPr>
        <w:tc>
          <w:tcPr>
            <w:tcW w:w="502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16</w:t>
            </w:r>
          </w:p>
        </w:tc>
        <w:tc>
          <w:tcPr>
            <w:tcW w:w="425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Pr="00CC177C" w:rsidRDefault="00856D4E">
            <w:pPr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Комплекс работ по установке трёхфазного ОДПУ прямого включения на готовом основании (ПНР)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390</w:t>
            </w:r>
          </w:p>
        </w:tc>
        <w:tc>
          <w:tcPr>
            <w:tcW w:w="992" w:type="dxa"/>
            <w:noWrap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0,582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21</w:t>
            </w:r>
          </w:p>
        </w:tc>
        <w:tc>
          <w:tcPr>
            <w:tcW w:w="994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0,032  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100</w:t>
            </w:r>
          </w:p>
        </w:tc>
        <w:tc>
          <w:tcPr>
            <w:tcW w:w="993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0,155  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2 078</w:t>
            </w:r>
          </w:p>
        </w:tc>
        <w:tc>
          <w:tcPr>
            <w:tcW w:w="96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3,255  </w:t>
            </w:r>
          </w:p>
        </w:tc>
        <w:tc>
          <w:tcPr>
            <w:tcW w:w="88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127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0,205  </w:t>
            </w:r>
          </w:p>
        </w:tc>
        <w:tc>
          <w:tcPr>
            <w:tcW w:w="88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40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0,065  </w:t>
            </w:r>
          </w:p>
        </w:tc>
      </w:tr>
      <w:tr w:rsidR="00C84543" w:rsidTr="00CC177C">
        <w:trPr>
          <w:gridAfter w:val="1"/>
          <w:wAfter w:w="13" w:type="dxa"/>
          <w:trHeight w:val="283"/>
        </w:trPr>
        <w:tc>
          <w:tcPr>
            <w:tcW w:w="502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17</w:t>
            </w:r>
          </w:p>
        </w:tc>
        <w:tc>
          <w:tcPr>
            <w:tcW w:w="425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Pr="00CC177C" w:rsidRDefault="00856D4E">
            <w:pPr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Комплекс работ по установке трёхфазного ОДПУ трансформаторного включения на готовом основании (ПНР)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260</w:t>
            </w:r>
          </w:p>
        </w:tc>
        <w:tc>
          <w:tcPr>
            <w:tcW w:w="992" w:type="dxa"/>
            <w:noWrap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0,388 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20</w:t>
            </w:r>
          </w:p>
        </w:tc>
        <w:tc>
          <w:tcPr>
            <w:tcW w:w="994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0,030  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47</w:t>
            </w:r>
          </w:p>
        </w:tc>
        <w:tc>
          <w:tcPr>
            <w:tcW w:w="993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0,073  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2 607</w:t>
            </w:r>
          </w:p>
        </w:tc>
        <w:tc>
          <w:tcPr>
            <w:tcW w:w="960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4,083  </w:t>
            </w:r>
          </w:p>
        </w:tc>
        <w:tc>
          <w:tcPr>
            <w:tcW w:w="88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80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0,129  </w:t>
            </w:r>
          </w:p>
        </w:tc>
        <w:tc>
          <w:tcPr>
            <w:tcW w:w="88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>30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sz w:val="17"/>
                <w:szCs w:val="17"/>
              </w:rPr>
            </w:pPr>
            <w:r w:rsidRPr="00CC177C">
              <w:rPr>
                <w:sz w:val="17"/>
                <w:szCs w:val="17"/>
              </w:rPr>
              <w:t xml:space="preserve">0,049  </w:t>
            </w:r>
          </w:p>
        </w:tc>
      </w:tr>
      <w:tr w:rsidR="00C84543" w:rsidTr="00CC177C">
        <w:trPr>
          <w:gridAfter w:val="1"/>
          <w:wAfter w:w="13" w:type="dxa"/>
          <w:trHeight w:val="70"/>
        </w:trPr>
        <w:tc>
          <w:tcPr>
            <w:tcW w:w="502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18</w:t>
            </w:r>
          </w:p>
        </w:tc>
        <w:tc>
          <w:tcPr>
            <w:tcW w:w="4251" w:type="dxa"/>
            <w:noWrap/>
            <w:vAlign w:val="center"/>
          </w:tcPr>
          <w:p w:rsidR="00C84543" w:rsidRPr="00CC177C" w:rsidRDefault="00856D4E">
            <w:pPr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ИТОГО пусконаладочные работы*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13 274</w:t>
            </w:r>
          </w:p>
        </w:tc>
        <w:tc>
          <w:tcPr>
            <w:tcW w:w="992" w:type="dxa"/>
            <w:noWrap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 xml:space="preserve">5,025  </w:t>
            </w:r>
          </w:p>
        </w:tc>
        <w:tc>
          <w:tcPr>
            <w:tcW w:w="884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5 846</w:t>
            </w:r>
          </w:p>
        </w:tc>
        <w:tc>
          <w:tcPr>
            <w:tcW w:w="994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 xml:space="preserve">1,944  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12 819</w:t>
            </w:r>
          </w:p>
        </w:tc>
        <w:tc>
          <w:tcPr>
            <w:tcW w:w="993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 xml:space="preserve">4,462   </w:t>
            </w:r>
          </w:p>
        </w:tc>
        <w:tc>
          <w:tcPr>
            <w:tcW w:w="850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71 411</w:t>
            </w:r>
          </w:p>
        </w:tc>
        <w:tc>
          <w:tcPr>
            <w:tcW w:w="960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 xml:space="preserve">29,840  </w:t>
            </w:r>
          </w:p>
        </w:tc>
        <w:tc>
          <w:tcPr>
            <w:tcW w:w="882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12 834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 xml:space="preserve">4,721  </w:t>
            </w:r>
          </w:p>
        </w:tc>
        <w:tc>
          <w:tcPr>
            <w:tcW w:w="885" w:type="dxa"/>
            <w:gridSpan w:val="2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9 445</w:t>
            </w: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 xml:space="preserve">3,401  </w:t>
            </w:r>
          </w:p>
        </w:tc>
      </w:tr>
      <w:tr w:rsidR="00C84543" w:rsidTr="00CC177C">
        <w:trPr>
          <w:gridAfter w:val="1"/>
          <w:wAfter w:w="13" w:type="dxa"/>
          <w:trHeight w:val="70"/>
        </w:trPr>
        <w:tc>
          <w:tcPr>
            <w:tcW w:w="502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19</w:t>
            </w:r>
          </w:p>
        </w:tc>
        <w:tc>
          <w:tcPr>
            <w:tcW w:w="4251" w:type="dxa"/>
            <w:noWrap/>
            <w:vAlign w:val="center"/>
          </w:tcPr>
          <w:p w:rsidR="00C84543" w:rsidRPr="00CC177C" w:rsidRDefault="00856D4E">
            <w:pPr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ИТОГО ПУ, оборудование и пусконаладочные работы</w:t>
            </w:r>
          </w:p>
        </w:tc>
        <w:tc>
          <w:tcPr>
            <w:tcW w:w="850" w:type="dxa"/>
            <w:vAlign w:val="center"/>
          </w:tcPr>
          <w:p w:rsidR="00C84543" w:rsidRPr="00CC177C" w:rsidRDefault="00C84543">
            <w:pPr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992" w:type="dxa"/>
            <w:noWrap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198,117</w:t>
            </w:r>
          </w:p>
        </w:tc>
        <w:tc>
          <w:tcPr>
            <w:tcW w:w="884" w:type="dxa"/>
            <w:vAlign w:val="center"/>
          </w:tcPr>
          <w:p w:rsidR="00C84543" w:rsidRPr="00CC177C" w:rsidRDefault="00C84543">
            <w:pPr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994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 xml:space="preserve">198,117  </w:t>
            </w:r>
          </w:p>
        </w:tc>
        <w:tc>
          <w:tcPr>
            <w:tcW w:w="850" w:type="dxa"/>
            <w:vAlign w:val="center"/>
          </w:tcPr>
          <w:p w:rsidR="00C84543" w:rsidRPr="00CC177C" w:rsidRDefault="00C84543">
            <w:pPr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993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 xml:space="preserve">206,042   </w:t>
            </w:r>
          </w:p>
        </w:tc>
        <w:tc>
          <w:tcPr>
            <w:tcW w:w="850" w:type="dxa"/>
            <w:vAlign w:val="center"/>
          </w:tcPr>
          <w:p w:rsidR="00C84543" w:rsidRPr="00CC177C" w:rsidRDefault="00C84543">
            <w:pPr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960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 xml:space="preserve">877,137  </w:t>
            </w:r>
          </w:p>
        </w:tc>
        <w:tc>
          <w:tcPr>
            <w:tcW w:w="882" w:type="dxa"/>
            <w:vAlign w:val="center"/>
          </w:tcPr>
          <w:p w:rsidR="00C84543" w:rsidRPr="00CC177C" w:rsidRDefault="00C84543">
            <w:pPr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 xml:space="preserve">214,284  </w:t>
            </w:r>
          </w:p>
        </w:tc>
        <w:tc>
          <w:tcPr>
            <w:tcW w:w="885" w:type="dxa"/>
            <w:gridSpan w:val="2"/>
            <w:vAlign w:val="center"/>
          </w:tcPr>
          <w:p w:rsidR="00C84543" w:rsidRPr="00CC177C" w:rsidRDefault="00C84543">
            <w:pPr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992" w:type="dxa"/>
            <w:vAlign w:val="center"/>
          </w:tcPr>
          <w:p w:rsidR="00C84543" w:rsidRPr="00CC177C" w:rsidRDefault="00856D4E">
            <w:pPr>
              <w:jc w:val="center"/>
              <w:rPr>
                <w:b/>
                <w:bCs/>
                <w:sz w:val="17"/>
                <w:szCs w:val="17"/>
              </w:rPr>
            </w:pPr>
            <w:r w:rsidRPr="00CC177C">
              <w:rPr>
                <w:b/>
                <w:bCs/>
                <w:sz w:val="17"/>
                <w:szCs w:val="17"/>
              </w:rPr>
              <w:t>214,284</w:t>
            </w:r>
          </w:p>
        </w:tc>
      </w:tr>
    </w:tbl>
    <w:p w:rsidR="00C84543" w:rsidRDefault="00C84543">
      <w:pPr>
        <w:ind w:firstLine="567"/>
        <w:jc w:val="both"/>
        <w:rPr>
          <w:color w:val="FF0000"/>
          <w:sz w:val="24"/>
          <w:szCs w:val="24"/>
        </w:rPr>
        <w:sectPr w:rsidR="00C84543" w:rsidSect="00CC177C">
          <w:pgSz w:w="16840" w:h="11907" w:orient="landscape"/>
          <w:pgMar w:top="680" w:right="851" w:bottom="709" w:left="709" w:header="720" w:footer="386" w:gutter="567"/>
          <w:pgNumType w:start="3"/>
          <w:cols w:space="708"/>
          <w:titlePg/>
          <w:docGrid w:linePitch="360"/>
        </w:sectPr>
      </w:pPr>
    </w:p>
    <w:p w:rsidR="00CC177C" w:rsidRPr="00CC177C" w:rsidRDefault="00CC177C" w:rsidP="00CC177C">
      <w:pPr>
        <w:ind w:firstLine="567"/>
        <w:jc w:val="both"/>
        <w:rPr>
          <w:sz w:val="24"/>
          <w:szCs w:val="24"/>
        </w:rPr>
      </w:pPr>
      <w:r w:rsidRPr="00CC177C">
        <w:rPr>
          <w:sz w:val="24"/>
          <w:szCs w:val="24"/>
        </w:rPr>
        <w:t xml:space="preserve">- по проекту </w:t>
      </w:r>
      <w:r w:rsidRPr="00CC177C">
        <w:rPr>
          <w:sz w:val="24"/>
          <w:szCs w:val="24"/>
          <w:lang w:val="en-US"/>
        </w:rPr>
        <w:t>N</w:t>
      </w:r>
      <w:r w:rsidRPr="00CC177C">
        <w:rPr>
          <w:sz w:val="24"/>
          <w:szCs w:val="24"/>
        </w:rPr>
        <w:t xml:space="preserve">_7 «Развитие ИТ платформы расчетов и взаимодействия с физическими лицами». </w:t>
      </w:r>
      <w:r w:rsidR="00A47784">
        <w:rPr>
          <w:sz w:val="24"/>
          <w:szCs w:val="24"/>
        </w:rPr>
        <w:t xml:space="preserve">Проект исключен. </w:t>
      </w:r>
      <w:r w:rsidRPr="00CC177C">
        <w:rPr>
          <w:sz w:val="24"/>
          <w:szCs w:val="24"/>
        </w:rPr>
        <w:t>Данные по изменениям приведены в Таблице 3.2.</w:t>
      </w:r>
    </w:p>
    <w:p w:rsidR="00CC177C" w:rsidRPr="00CC177C" w:rsidRDefault="00CC177C" w:rsidP="00CC177C">
      <w:pPr>
        <w:ind w:firstLine="567"/>
        <w:jc w:val="right"/>
        <w:rPr>
          <w:sz w:val="24"/>
          <w:szCs w:val="24"/>
        </w:rPr>
      </w:pPr>
      <w:r w:rsidRPr="00CC177C">
        <w:rPr>
          <w:sz w:val="24"/>
          <w:szCs w:val="24"/>
        </w:rPr>
        <w:t>Таблица 3.2.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6268"/>
        <w:gridCol w:w="1417"/>
        <w:gridCol w:w="1418"/>
      </w:tblGrid>
      <w:tr w:rsidR="00CC177C" w:rsidRPr="00CC177C" w:rsidTr="00CC177C">
        <w:trPr>
          <w:trHeight w:val="70"/>
          <w:tblHeader/>
        </w:trPr>
        <w:tc>
          <w:tcPr>
            <w:tcW w:w="503" w:type="dxa"/>
            <w:vMerge w:val="restart"/>
            <w:vAlign w:val="center"/>
          </w:tcPr>
          <w:p w:rsidR="00CC177C" w:rsidRPr="00CC177C" w:rsidRDefault="00CC177C" w:rsidP="00AB71D2">
            <w:pPr>
              <w:jc w:val="center"/>
              <w:rPr>
                <w:b/>
              </w:rPr>
            </w:pPr>
            <w:bookmarkStart w:id="2" w:name="_Hlk161682643"/>
            <w:r w:rsidRPr="00CC177C">
              <w:rPr>
                <w:b/>
              </w:rPr>
              <w:t>№</w:t>
            </w:r>
          </w:p>
          <w:p w:rsidR="00CC177C" w:rsidRPr="00CC177C" w:rsidRDefault="00CC177C" w:rsidP="00AB71D2">
            <w:pPr>
              <w:jc w:val="center"/>
              <w:rPr>
                <w:b/>
              </w:rPr>
            </w:pPr>
            <w:r w:rsidRPr="00CC177C">
              <w:rPr>
                <w:b/>
              </w:rPr>
              <w:t>п/п</w:t>
            </w:r>
          </w:p>
        </w:tc>
        <w:tc>
          <w:tcPr>
            <w:tcW w:w="6268" w:type="dxa"/>
            <w:vMerge w:val="restart"/>
            <w:shd w:val="clear" w:color="auto" w:fill="auto"/>
            <w:noWrap/>
            <w:vAlign w:val="center"/>
            <w:hideMark/>
          </w:tcPr>
          <w:p w:rsidR="00CC177C" w:rsidRPr="00CC177C" w:rsidRDefault="00CC177C" w:rsidP="00AB71D2">
            <w:pPr>
              <w:jc w:val="center"/>
              <w:rPr>
                <w:b/>
              </w:rPr>
            </w:pPr>
            <w:r w:rsidRPr="00CC177C">
              <w:rPr>
                <w:b/>
              </w:rPr>
              <w:t>Наименование</w:t>
            </w:r>
          </w:p>
        </w:tc>
        <w:tc>
          <w:tcPr>
            <w:tcW w:w="2835" w:type="dxa"/>
            <w:gridSpan w:val="2"/>
            <w:vAlign w:val="center"/>
          </w:tcPr>
          <w:p w:rsidR="00CC177C" w:rsidRPr="00CC177C" w:rsidRDefault="00CC177C" w:rsidP="00AB71D2">
            <w:pPr>
              <w:jc w:val="center"/>
              <w:rPr>
                <w:b/>
                <w:bCs/>
              </w:rPr>
            </w:pPr>
            <w:r w:rsidRPr="00CC177C">
              <w:rPr>
                <w:b/>
                <w:bCs/>
              </w:rPr>
              <w:t>2026</w:t>
            </w:r>
          </w:p>
        </w:tc>
      </w:tr>
      <w:tr w:rsidR="00CC177C" w:rsidRPr="00CC177C" w:rsidTr="00CC177C">
        <w:trPr>
          <w:trHeight w:val="70"/>
          <w:tblHeader/>
        </w:trPr>
        <w:tc>
          <w:tcPr>
            <w:tcW w:w="503" w:type="dxa"/>
            <w:vMerge/>
            <w:vAlign w:val="center"/>
          </w:tcPr>
          <w:p w:rsidR="00CC177C" w:rsidRPr="00CC177C" w:rsidRDefault="00CC177C" w:rsidP="00AB71D2">
            <w:pPr>
              <w:jc w:val="center"/>
              <w:rPr>
                <w:b/>
              </w:rPr>
            </w:pPr>
          </w:p>
        </w:tc>
        <w:tc>
          <w:tcPr>
            <w:tcW w:w="6268" w:type="dxa"/>
            <w:vMerge/>
            <w:shd w:val="clear" w:color="auto" w:fill="auto"/>
            <w:noWrap/>
            <w:vAlign w:val="center"/>
          </w:tcPr>
          <w:p w:rsidR="00CC177C" w:rsidRPr="00CC177C" w:rsidRDefault="00CC177C" w:rsidP="00AB71D2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CC177C" w:rsidRPr="00CC177C" w:rsidRDefault="00CC177C" w:rsidP="00AB71D2">
            <w:pPr>
              <w:jc w:val="center"/>
              <w:rPr>
                <w:b/>
                <w:bCs/>
              </w:rPr>
            </w:pPr>
            <w:proofErr w:type="spellStart"/>
            <w:r w:rsidRPr="00CC177C">
              <w:rPr>
                <w:b/>
                <w:bCs/>
              </w:rPr>
              <w:t>Утв.План</w:t>
            </w:r>
            <w:proofErr w:type="spellEnd"/>
          </w:p>
        </w:tc>
        <w:tc>
          <w:tcPr>
            <w:tcW w:w="1418" w:type="dxa"/>
            <w:vAlign w:val="center"/>
          </w:tcPr>
          <w:p w:rsidR="00CC177C" w:rsidRPr="00CC177C" w:rsidRDefault="00CC177C" w:rsidP="00AB71D2">
            <w:pPr>
              <w:jc w:val="center"/>
              <w:rPr>
                <w:b/>
                <w:bCs/>
              </w:rPr>
            </w:pPr>
            <w:r w:rsidRPr="00CC177C">
              <w:rPr>
                <w:b/>
                <w:bCs/>
              </w:rPr>
              <w:t>КОРР</w:t>
            </w:r>
          </w:p>
        </w:tc>
      </w:tr>
      <w:tr w:rsidR="00CC177C" w:rsidRPr="00CC177C" w:rsidTr="00CC177C">
        <w:trPr>
          <w:trHeight w:val="70"/>
          <w:tblHeader/>
        </w:trPr>
        <w:tc>
          <w:tcPr>
            <w:tcW w:w="503" w:type="dxa"/>
            <w:vMerge/>
            <w:vAlign w:val="center"/>
          </w:tcPr>
          <w:p w:rsidR="00CC177C" w:rsidRPr="00CC177C" w:rsidRDefault="00CC177C" w:rsidP="00AB71D2">
            <w:pPr>
              <w:jc w:val="center"/>
              <w:rPr>
                <w:b/>
              </w:rPr>
            </w:pPr>
          </w:p>
        </w:tc>
        <w:tc>
          <w:tcPr>
            <w:tcW w:w="6268" w:type="dxa"/>
            <w:vMerge/>
            <w:shd w:val="clear" w:color="auto" w:fill="auto"/>
            <w:noWrap/>
            <w:vAlign w:val="center"/>
          </w:tcPr>
          <w:p w:rsidR="00CC177C" w:rsidRPr="00CC177C" w:rsidRDefault="00CC177C" w:rsidP="00AB71D2">
            <w:pPr>
              <w:jc w:val="center"/>
              <w:rPr>
                <w:b/>
              </w:rPr>
            </w:pPr>
          </w:p>
        </w:tc>
        <w:tc>
          <w:tcPr>
            <w:tcW w:w="1417" w:type="dxa"/>
            <w:noWrap/>
            <w:vAlign w:val="center"/>
          </w:tcPr>
          <w:p w:rsidR="00CC177C" w:rsidRPr="00CC177C" w:rsidRDefault="00CC177C" w:rsidP="00AB71D2">
            <w:pPr>
              <w:jc w:val="center"/>
              <w:rPr>
                <w:b/>
                <w:bCs/>
              </w:rPr>
            </w:pPr>
            <w:proofErr w:type="spellStart"/>
            <w:r w:rsidRPr="00CC177C">
              <w:rPr>
                <w:b/>
                <w:bCs/>
              </w:rPr>
              <w:t>Ст-сть</w:t>
            </w:r>
            <w:proofErr w:type="spellEnd"/>
          </w:p>
        </w:tc>
        <w:tc>
          <w:tcPr>
            <w:tcW w:w="1418" w:type="dxa"/>
            <w:vAlign w:val="center"/>
          </w:tcPr>
          <w:p w:rsidR="00CC177C" w:rsidRPr="00CC177C" w:rsidRDefault="00CC177C" w:rsidP="00AB71D2">
            <w:pPr>
              <w:jc w:val="center"/>
              <w:rPr>
                <w:b/>
                <w:bCs/>
              </w:rPr>
            </w:pPr>
            <w:proofErr w:type="spellStart"/>
            <w:r w:rsidRPr="00CC177C">
              <w:rPr>
                <w:b/>
                <w:bCs/>
              </w:rPr>
              <w:t>Ст-сть</w:t>
            </w:r>
            <w:proofErr w:type="spellEnd"/>
          </w:p>
        </w:tc>
      </w:tr>
      <w:tr w:rsidR="00CC177C" w:rsidRPr="00CC177C" w:rsidTr="00CC177C">
        <w:trPr>
          <w:trHeight w:val="70"/>
          <w:tblHeader/>
        </w:trPr>
        <w:tc>
          <w:tcPr>
            <w:tcW w:w="503" w:type="dxa"/>
            <w:vMerge/>
            <w:vAlign w:val="center"/>
          </w:tcPr>
          <w:p w:rsidR="00CC177C" w:rsidRPr="00CC177C" w:rsidRDefault="00CC177C" w:rsidP="00AB71D2">
            <w:pPr>
              <w:jc w:val="center"/>
              <w:rPr>
                <w:sz w:val="18"/>
              </w:rPr>
            </w:pPr>
          </w:p>
        </w:tc>
        <w:tc>
          <w:tcPr>
            <w:tcW w:w="6268" w:type="dxa"/>
            <w:vMerge/>
            <w:shd w:val="clear" w:color="auto" w:fill="auto"/>
            <w:noWrap/>
            <w:vAlign w:val="center"/>
          </w:tcPr>
          <w:p w:rsidR="00CC177C" w:rsidRPr="00CC177C" w:rsidRDefault="00CC177C" w:rsidP="00AB71D2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noWrap/>
            <w:vAlign w:val="center"/>
          </w:tcPr>
          <w:p w:rsidR="00CC177C" w:rsidRPr="00CC177C" w:rsidRDefault="00CC177C" w:rsidP="00AB71D2">
            <w:pPr>
              <w:jc w:val="center"/>
              <w:rPr>
                <w:bCs/>
              </w:rPr>
            </w:pPr>
            <w:r w:rsidRPr="00CC177C">
              <w:rPr>
                <w:bCs/>
              </w:rPr>
              <w:t xml:space="preserve">млн. </w:t>
            </w:r>
            <w:proofErr w:type="spellStart"/>
            <w:r w:rsidRPr="00CC177C">
              <w:rPr>
                <w:bCs/>
              </w:rPr>
              <w:t>руб</w:t>
            </w:r>
            <w:proofErr w:type="spellEnd"/>
            <w:r w:rsidRPr="00CC177C">
              <w:rPr>
                <w:bCs/>
              </w:rPr>
              <w:t xml:space="preserve"> </w:t>
            </w:r>
          </w:p>
          <w:p w:rsidR="00CC177C" w:rsidRPr="00CC177C" w:rsidRDefault="00CC177C" w:rsidP="00AB71D2">
            <w:pPr>
              <w:jc w:val="center"/>
              <w:rPr>
                <w:bCs/>
              </w:rPr>
            </w:pPr>
            <w:r w:rsidRPr="00CC177C">
              <w:rPr>
                <w:bCs/>
              </w:rPr>
              <w:t>без НДС</w:t>
            </w:r>
          </w:p>
        </w:tc>
        <w:tc>
          <w:tcPr>
            <w:tcW w:w="1418" w:type="dxa"/>
            <w:vAlign w:val="center"/>
          </w:tcPr>
          <w:p w:rsidR="00CC177C" w:rsidRPr="00CC177C" w:rsidRDefault="00CC177C" w:rsidP="00AB71D2">
            <w:pPr>
              <w:jc w:val="center"/>
            </w:pPr>
            <w:r w:rsidRPr="00CC177C">
              <w:t xml:space="preserve">млн. руб. </w:t>
            </w:r>
          </w:p>
          <w:p w:rsidR="00CC177C" w:rsidRPr="00CC177C" w:rsidRDefault="00CC177C" w:rsidP="00AB71D2">
            <w:pPr>
              <w:jc w:val="center"/>
            </w:pPr>
            <w:r w:rsidRPr="00CC177C">
              <w:t>без НДС</w:t>
            </w:r>
          </w:p>
        </w:tc>
      </w:tr>
      <w:tr w:rsidR="00CC177C" w:rsidRPr="00CC177C" w:rsidTr="00CC177C">
        <w:trPr>
          <w:trHeight w:val="70"/>
        </w:trPr>
        <w:tc>
          <w:tcPr>
            <w:tcW w:w="503" w:type="dxa"/>
            <w:vAlign w:val="center"/>
          </w:tcPr>
          <w:p w:rsidR="00CC177C" w:rsidRPr="00CC177C" w:rsidRDefault="00CC177C" w:rsidP="00AB71D2">
            <w:pPr>
              <w:jc w:val="center"/>
              <w:rPr>
                <w:b/>
                <w:bCs/>
              </w:rPr>
            </w:pPr>
            <w:r w:rsidRPr="00CC177C">
              <w:t>1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177C" w:rsidRPr="00CC177C" w:rsidRDefault="00CC177C" w:rsidP="00AB71D2">
            <w:r w:rsidRPr="00CC177C">
              <w:rPr>
                <w:sz w:val="24"/>
                <w:szCs w:val="24"/>
              </w:rPr>
              <w:t>Развитие ИТ платформы расчетов и взаимодействия с физическими лицами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C177C" w:rsidRPr="00CC177C" w:rsidRDefault="00CC177C" w:rsidP="00CC177C">
            <w:pPr>
              <w:jc w:val="center"/>
            </w:pPr>
            <w:r w:rsidRPr="00CC177C">
              <w:t>5,952</w:t>
            </w:r>
          </w:p>
        </w:tc>
        <w:tc>
          <w:tcPr>
            <w:tcW w:w="1418" w:type="dxa"/>
            <w:vAlign w:val="center"/>
          </w:tcPr>
          <w:p w:rsidR="00CC177C" w:rsidRPr="00CC177C" w:rsidRDefault="00CC177C" w:rsidP="00AB71D2">
            <w:pPr>
              <w:jc w:val="center"/>
            </w:pPr>
            <w:r w:rsidRPr="00CC177C">
              <w:t>0,000</w:t>
            </w:r>
          </w:p>
        </w:tc>
      </w:tr>
      <w:tr w:rsidR="00CC177C" w:rsidRPr="00CC177C" w:rsidTr="00CC177C">
        <w:trPr>
          <w:trHeight w:val="300"/>
        </w:trPr>
        <w:tc>
          <w:tcPr>
            <w:tcW w:w="503" w:type="dxa"/>
            <w:vAlign w:val="center"/>
          </w:tcPr>
          <w:p w:rsidR="00CC177C" w:rsidRPr="00CC177C" w:rsidRDefault="00CC177C" w:rsidP="00AB71D2">
            <w:pPr>
              <w:jc w:val="center"/>
              <w:rPr>
                <w:b/>
                <w:bCs/>
              </w:rPr>
            </w:pPr>
            <w:r w:rsidRPr="00CC177C">
              <w:rPr>
                <w:b/>
                <w:bCs/>
              </w:rPr>
              <w:t>2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77C" w:rsidRPr="00CC177C" w:rsidRDefault="00CC177C" w:rsidP="00AB71D2">
            <w:pPr>
              <w:jc w:val="center"/>
              <w:rPr>
                <w:b/>
              </w:rPr>
            </w:pPr>
            <w:r w:rsidRPr="00CC177C">
              <w:rPr>
                <w:b/>
              </w:rPr>
              <w:t>ИТОГО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C177C" w:rsidRPr="00CC177C" w:rsidRDefault="00CC177C" w:rsidP="00CC177C">
            <w:pPr>
              <w:jc w:val="center"/>
              <w:rPr>
                <w:b/>
              </w:rPr>
            </w:pPr>
            <w:r w:rsidRPr="00CC177C">
              <w:rPr>
                <w:b/>
              </w:rPr>
              <w:t>5,952</w:t>
            </w:r>
          </w:p>
        </w:tc>
        <w:tc>
          <w:tcPr>
            <w:tcW w:w="1418" w:type="dxa"/>
            <w:vAlign w:val="center"/>
          </w:tcPr>
          <w:p w:rsidR="00CC177C" w:rsidRPr="00CC177C" w:rsidRDefault="00CC177C" w:rsidP="00AB71D2">
            <w:pPr>
              <w:jc w:val="center"/>
              <w:rPr>
                <w:b/>
              </w:rPr>
            </w:pPr>
            <w:r w:rsidRPr="00CC177C">
              <w:rPr>
                <w:b/>
              </w:rPr>
              <w:t>0,000</w:t>
            </w:r>
          </w:p>
        </w:tc>
      </w:tr>
      <w:bookmarkEnd w:id="2"/>
    </w:tbl>
    <w:p w:rsidR="00CC177C" w:rsidRPr="00E208B3" w:rsidRDefault="00CC177C" w:rsidP="00CC177C">
      <w:pPr>
        <w:ind w:firstLine="567"/>
        <w:jc w:val="both"/>
        <w:rPr>
          <w:sz w:val="24"/>
          <w:szCs w:val="24"/>
        </w:rPr>
      </w:pPr>
    </w:p>
    <w:p w:rsidR="00CC177C" w:rsidRPr="00E208B3" w:rsidRDefault="00CC177C" w:rsidP="00CC177C">
      <w:pPr>
        <w:ind w:firstLine="567"/>
        <w:jc w:val="both"/>
        <w:rPr>
          <w:sz w:val="24"/>
          <w:szCs w:val="24"/>
        </w:rPr>
      </w:pPr>
      <w:r w:rsidRPr="00E208B3">
        <w:rPr>
          <w:sz w:val="24"/>
          <w:szCs w:val="24"/>
        </w:rPr>
        <w:t xml:space="preserve">- по проекту </w:t>
      </w:r>
      <w:r w:rsidRPr="00E208B3">
        <w:rPr>
          <w:sz w:val="24"/>
          <w:szCs w:val="24"/>
          <w:lang w:val="en-US"/>
        </w:rPr>
        <w:t>N</w:t>
      </w:r>
      <w:r w:rsidRPr="00E208B3">
        <w:rPr>
          <w:sz w:val="24"/>
          <w:szCs w:val="24"/>
        </w:rPr>
        <w:t xml:space="preserve">_8 «Развитие системы «Единый </w:t>
      </w:r>
      <w:proofErr w:type="spellStart"/>
      <w:r w:rsidRPr="00E208B3">
        <w:rPr>
          <w:sz w:val="24"/>
          <w:szCs w:val="24"/>
        </w:rPr>
        <w:t>биллинг</w:t>
      </w:r>
      <w:proofErr w:type="spellEnd"/>
      <w:r w:rsidRPr="00E208B3">
        <w:rPr>
          <w:sz w:val="24"/>
          <w:szCs w:val="24"/>
        </w:rPr>
        <w:t xml:space="preserve"> юридических лиц»</w:t>
      </w:r>
      <w:r w:rsidR="00A47784">
        <w:rPr>
          <w:sz w:val="24"/>
          <w:szCs w:val="24"/>
        </w:rPr>
        <w:t>. Проект исключен</w:t>
      </w:r>
      <w:r w:rsidRPr="00E208B3">
        <w:rPr>
          <w:sz w:val="24"/>
          <w:szCs w:val="24"/>
        </w:rPr>
        <w:t>. Данные по изменениям приведены в Таблице 3.3.</w:t>
      </w:r>
    </w:p>
    <w:p w:rsidR="00CC177C" w:rsidRPr="00E208B3" w:rsidRDefault="00CC177C" w:rsidP="00CC177C">
      <w:pPr>
        <w:ind w:firstLine="567"/>
        <w:jc w:val="right"/>
        <w:rPr>
          <w:sz w:val="24"/>
          <w:szCs w:val="24"/>
        </w:rPr>
      </w:pPr>
    </w:p>
    <w:p w:rsidR="00CC177C" w:rsidRPr="00E208B3" w:rsidRDefault="00CC177C" w:rsidP="00CC177C">
      <w:pPr>
        <w:ind w:firstLine="567"/>
        <w:jc w:val="right"/>
        <w:rPr>
          <w:sz w:val="24"/>
          <w:szCs w:val="24"/>
        </w:rPr>
      </w:pPr>
      <w:r w:rsidRPr="00E208B3">
        <w:rPr>
          <w:sz w:val="24"/>
          <w:szCs w:val="24"/>
        </w:rPr>
        <w:t>Таблица 3.3.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6268"/>
        <w:gridCol w:w="1417"/>
        <w:gridCol w:w="1418"/>
      </w:tblGrid>
      <w:tr w:rsidR="00E208B3" w:rsidRPr="00E208B3" w:rsidTr="00AB71D2">
        <w:trPr>
          <w:trHeight w:val="70"/>
          <w:tblHeader/>
        </w:trPr>
        <w:tc>
          <w:tcPr>
            <w:tcW w:w="503" w:type="dxa"/>
            <w:vMerge w:val="restart"/>
            <w:vAlign w:val="center"/>
          </w:tcPr>
          <w:p w:rsidR="00CC177C" w:rsidRPr="00E208B3" w:rsidRDefault="00CC177C" w:rsidP="00AB71D2">
            <w:pPr>
              <w:jc w:val="center"/>
              <w:rPr>
                <w:b/>
              </w:rPr>
            </w:pPr>
            <w:r w:rsidRPr="00E208B3">
              <w:rPr>
                <w:b/>
              </w:rPr>
              <w:t>№</w:t>
            </w:r>
          </w:p>
          <w:p w:rsidR="00CC177C" w:rsidRPr="00E208B3" w:rsidRDefault="00CC177C" w:rsidP="00AB71D2">
            <w:pPr>
              <w:jc w:val="center"/>
              <w:rPr>
                <w:b/>
              </w:rPr>
            </w:pPr>
            <w:r w:rsidRPr="00E208B3">
              <w:rPr>
                <w:b/>
              </w:rPr>
              <w:t>п/п</w:t>
            </w:r>
          </w:p>
        </w:tc>
        <w:tc>
          <w:tcPr>
            <w:tcW w:w="6268" w:type="dxa"/>
            <w:vMerge w:val="restart"/>
            <w:shd w:val="clear" w:color="auto" w:fill="auto"/>
            <w:noWrap/>
            <w:vAlign w:val="center"/>
            <w:hideMark/>
          </w:tcPr>
          <w:p w:rsidR="00CC177C" w:rsidRPr="00E208B3" w:rsidRDefault="00CC177C" w:rsidP="00AB71D2">
            <w:pPr>
              <w:jc w:val="center"/>
              <w:rPr>
                <w:b/>
              </w:rPr>
            </w:pPr>
            <w:r w:rsidRPr="00E208B3">
              <w:rPr>
                <w:b/>
              </w:rPr>
              <w:t>Наименование</w:t>
            </w:r>
          </w:p>
        </w:tc>
        <w:tc>
          <w:tcPr>
            <w:tcW w:w="2835" w:type="dxa"/>
            <w:gridSpan w:val="2"/>
            <w:vAlign w:val="center"/>
          </w:tcPr>
          <w:p w:rsidR="00CC177C" w:rsidRPr="00E208B3" w:rsidRDefault="00CC177C" w:rsidP="00AB71D2">
            <w:pPr>
              <w:jc w:val="center"/>
              <w:rPr>
                <w:b/>
                <w:bCs/>
              </w:rPr>
            </w:pPr>
            <w:r w:rsidRPr="00E208B3">
              <w:rPr>
                <w:b/>
                <w:bCs/>
              </w:rPr>
              <w:t>2026</w:t>
            </w:r>
          </w:p>
        </w:tc>
      </w:tr>
      <w:tr w:rsidR="00E208B3" w:rsidRPr="00E208B3" w:rsidTr="00AB71D2">
        <w:trPr>
          <w:trHeight w:val="70"/>
          <w:tblHeader/>
        </w:trPr>
        <w:tc>
          <w:tcPr>
            <w:tcW w:w="503" w:type="dxa"/>
            <w:vMerge/>
            <w:vAlign w:val="center"/>
          </w:tcPr>
          <w:p w:rsidR="00CC177C" w:rsidRPr="00E208B3" w:rsidRDefault="00CC177C" w:rsidP="00AB71D2">
            <w:pPr>
              <w:jc w:val="center"/>
              <w:rPr>
                <w:b/>
              </w:rPr>
            </w:pPr>
          </w:p>
        </w:tc>
        <w:tc>
          <w:tcPr>
            <w:tcW w:w="6268" w:type="dxa"/>
            <w:vMerge/>
            <w:shd w:val="clear" w:color="auto" w:fill="auto"/>
            <w:noWrap/>
            <w:vAlign w:val="center"/>
          </w:tcPr>
          <w:p w:rsidR="00CC177C" w:rsidRPr="00E208B3" w:rsidRDefault="00CC177C" w:rsidP="00AB71D2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CC177C" w:rsidRPr="00E208B3" w:rsidRDefault="00CC177C" w:rsidP="00AB71D2">
            <w:pPr>
              <w:jc w:val="center"/>
              <w:rPr>
                <w:b/>
                <w:bCs/>
              </w:rPr>
            </w:pPr>
            <w:proofErr w:type="spellStart"/>
            <w:r w:rsidRPr="00E208B3">
              <w:rPr>
                <w:b/>
                <w:bCs/>
              </w:rPr>
              <w:t>Утв.План</w:t>
            </w:r>
            <w:proofErr w:type="spellEnd"/>
          </w:p>
        </w:tc>
        <w:tc>
          <w:tcPr>
            <w:tcW w:w="1418" w:type="dxa"/>
            <w:vAlign w:val="center"/>
          </w:tcPr>
          <w:p w:rsidR="00CC177C" w:rsidRPr="00E208B3" w:rsidRDefault="00CC177C" w:rsidP="00AB71D2">
            <w:pPr>
              <w:jc w:val="center"/>
              <w:rPr>
                <w:b/>
                <w:bCs/>
              </w:rPr>
            </w:pPr>
            <w:r w:rsidRPr="00E208B3">
              <w:rPr>
                <w:b/>
                <w:bCs/>
              </w:rPr>
              <w:t>КОРР</w:t>
            </w:r>
          </w:p>
        </w:tc>
      </w:tr>
      <w:tr w:rsidR="00E208B3" w:rsidRPr="00E208B3" w:rsidTr="00AB71D2">
        <w:trPr>
          <w:trHeight w:val="70"/>
          <w:tblHeader/>
        </w:trPr>
        <w:tc>
          <w:tcPr>
            <w:tcW w:w="503" w:type="dxa"/>
            <w:vMerge/>
            <w:vAlign w:val="center"/>
          </w:tcPr>
          <w:p w:rsidR="00CC177C" w:rsidRPr="00E208B3" w:rsidRDefault="00CC177C" w:rsidP="00AB71D2">
            <w:pPr>
              <w:jc w:val="center"/>
              <w:rPr>
                <w:b/>
              </w:rPr>
            </w:pPr>
          </w:p>
        </w:tc>
        <w:tc>
          <w:tcPr>
            <w:tcW w:w="6268" w:type="dxa"/>
            <w:vMerge/>
            <w:shd w:val="clear" w:color="auto" w:fill="auto"/>
            <w:noWrap/>
            <w:vAlign w:val="center"/>
          </w:tcPr>
          <w:p w:rsidR="00CC177C" w:rsidRPr="00E208B3" w:rsidRDefault="00CC177C" w:rsidP="00AB71D2">
            <w:pPr>
              <w:jc w:val="center"/>
              <w:rPr>
                <w:b/>
              </w:rPr>
            </w:pPr>
          </w:p>
        </w:tc>
        <w:tc>
          <w:tcPr>
            <w:tcW w:w="1417" w:type="dxa"/>
            <w:noWrap/>
            <w:vAlign w:val="center"/>
          </w:tcPr>
          <w:p w:rsidR="00CC177C" w:rsidRPr="00E208B3" w:rsidRDefault="00CC177C" w:rsidP="00AB71D2">
            <w:pPr>
              <w:jc w:val="center"/>
              <w:rPr>
                <w:b/>
                <w:bCs/>
              </w:rPr>
            </w:pPr>
            <w:proofErr w:type="spellStart"/>
            <w:r w:rsidRPr="00E208B3">
              <w:rPr>
                <w:b/>
                <w:bCs/>
              </w:rPr>
              <w:t>Ст-сть</w:t>
            </w:r>
            <w:proofErr w:type="spellEnd"/>
          </w:p>
        </w:tc>
        <w:tc>
          <w:tcPr>
            <w:tcW w:w="1418" w:type="dxa"/>
            <w:vAlign w:val="center"/>
          </w:tcPr>
          <w:p w:rsidR="00CC177C" w:rsidRPr="00E208B3" w:rsidRDefault="00CC177C" w:rsidP="00AB71D2">
            <w:pPr>
              <w:jc w:val="center"/>
              <w:rPr>
                <w:b/>
                <w:bCs/>
              </w:rPr>
            </w:pPr>
            <w:proofErr w:type="spellStart"/>
            <w:r w:rsidRPr="00E208B3">
              <w:rPr>
                <w:b/>
                <w:bCs/>
              </w:rPr>
              <w:t>Ст-сть</w:t>
            </w:r>
            <w:proofErr w:type="spellEnd"/>
          </w:p>
        </w:tc>
      </w:tr>
      <w:tr w:rsidR="00E208B3" w:rsidRPr="00E208B3" w:rsidTr="00AB71D2">
        <w:trPr>
          <w:trHeight w:val="70"/>
          <w:tblHeader/>
        </w:trPr>
        <w:tc>
          <w:tcPr>
            <w:tcW w:w="503" w:type="dxa"/>
            <w:vMerge/>
            <w:vAlign w:val="center"/>
          </w:tcPr>
          <w:p w:rsidR="00CC177C" w:rsidRPr="00E208B3" w:rsidRDefault="00CC177C" w:rsidP="00AB71D2">
            <w:pPr>
              <w:jc w:val="center"/>
              <w:rPr>
                <w:sz w:val="18"/>
              </w:rPr>
            </w:pPr>
          </w:p>
        </w:tc>
        <w:tc>
          <w:tcPr>
            <w:tcW w:w="6268" w:type="dxa"/>
            <w:vMerge/>
            <w:shd w:val="clear" w:color="auto" w:fill="auto"/>
            <w:noWrap/>
            <w:vAlign w:val="center"/>
          </w:tcPr>
          <w:p w:rsidR="00CC177C" w:rsidRPr="00E208B3" w:rsidRDefault="00CC177C" w:rsidP="00AB71D2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noWrap/>
            <w:vAlign w:val="center"/>
          </w:tcPr>
          <w:p w:rsidR="00CC177C" w:rsidRPr="00E208B3" w:rsidRDefault="00CC177C" w:rsidP="00AB71D2">
            <w:pPr>
              <w:jc w:val="center"/>
              <w:rPr>
                <w:bCs/>
              </w:rPr>
            </w:pPr>
            <w:r w:rsidRPr="00E208B3">
              <w:rPr>
                <w:bCs/>
              </w:rPr>
              <w:t xml:space="preserve">млн. </w:t>
            </w:r>
            <w:proofErr w:type="spellStart"/>
            <w:r w:rsidRPr="00E208B3">
              <w:rPr>
                <w:bCs/>
              </w:rPr>
              <w:t>руб</w:t>
            </w:r>
            <w:proofErr w:type="spellEnd"/>
            <w:r w:rsidRPr="00E208B3">
              <w:rPr>
                <w:bCs/>
              </w:rPr>
              <w:t xml:space="preserve"> </w:t>
            </w:r>
          </w:p>
          <w:p w:rsidR="00CC177C" w:rsidRPr="00E208B3" w:rsidRDefault="00CC177C" w:rsidP="00AB71D2">
            <w:pPr>
              <w:jc w:val="center"/>
              <w:rPr>
                <w:bCs/>
              </w:rPr>
            </w:pPr>
            <w:r w:rsidRPr="00E208B3">
              <w:rPr>
                <w:bCs/>
              </w:rPr>
              <w:t>без НДС</w:t>
            </w:r>
          </w:p>
        </w:tc>
        <w:tc>
          <w:tcPr>
            <w:tcW w:w="1418" w:type="dxa"/>
            <w:vAlign w:val="center"/>
          </w:tcPr>
          <w:p w:rsidR="00CC177C" w:rsidRPr="00E208B3" w:rsidRDefault="00CC177C" w:rsidP="00AB71D2">
            <w:pPr>
              <w:jc w:val="center"/>
            </w:pPr>
            <w:r w:rsidRPr="00E208B3">
              <w:t xml:space="preserve">млн. руб. </w:t>
            </w:r>
          </w:p>
          <w:p w:rsidR="00CC177C" w:rsidRPr="00E208B3" w:rsidRDefault="00CC177C" w:rsidP="00AB71D2">
            <w:pPr>
              <w:jc w:val="center"/>
            </w:pPr>
            <w:r w:rsidRPr="00E208B3">
              <w:t>без НДС</w:t>
            </w:r>
          </w:p>
        </w:tc>
      </w:tr>
      <w:tr w:rsidR="00E208B3" w:rsidRPr="00E208B3" w:rsidTr="00AB71D2">
        <w:trPr>
          <w:trHeight w:val="70"/>
        </w:trPr>
        <w:tc>
          <w:tcPr>
            <w:tcW w:w="503" w:type="dxa"/>
            <w:vAlign w:val="center"/>
          </w:tcPr>
          <w:p w:rsidR="00CC177C" w:rsidRPr="00E208B3" w:rsidRDefault="00CC177C" w:rsidP="00AB71D2">
            <w:pPr>
              <w:jc w:val="center"/>
              <w:rPr>
                <w:b/>
                <w:bCs/>
              </w:rPr>
            </w:pPr>
            <w:r w:rsidRPr="00E208B3">
              <w:t>1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177C" w:rsidRPr="00E208B3" w:rsidRDefault="00CC177C" w:rsidP="00AB71D2">
            <w:r w:rsidRPr="00E208B3">
              <w:rPr>
                <w:sz w:val="24"/>
                <w:szCs w:val="24"/>
              </w:rPr>
              <w:t xml:space="preserve">Развитие системы «Единый </w:t>
            </w:r>
            <w:proofErr w:type="spellStart"/>
            <w:r w:rsidRPr="00E208B3">
              <w:rPr>
                <w:sz w:val="24"/>
                <w:szCs w:val="24"/>
              </w:rPr>
              <w:t>биллинг</w:t>
            </w:r>
            <w:proofErr w:type="spellEnd"/>
            <w:r w:rsidRPr="00E208B3">
              <w:rPr>
                <w:sz w:val="24"/>
                <w:szCs w:val="24"/>
              </w:rPr>
              <w:t xml:space="preserve"> юридических лиц»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C177C" w:rsidRPr="00E208B3" w:rsidRDefault="00CC177C" w:rsidP="00AB71D2">
            <w:pPr>
              <w:jc w:val="center"/>
            </w:pPr>
            <w:r w:rsidRPr="00E208B3">
              <w:t>2,385</w:t>
            </w:r>
          </w:p>
        </w:tc>
        <w:tc>
          <w:tcPr>
            <w:tcW w:w="1418" w:type="dxa"/>
            <w:vAlign w:val="center"/>
          </w:tcPr>
          <w:p w:rsidR="00CC177C" w:rsidRPr="00E208B3" w:rsidRDefault="00CC177C" w:rsidP="00AB71D2">
            <w:pPr>
              <w:jc w:val="center"/>
            </w:pPr>
            <w:r w:rsidRPr="00E208B3">
              <w:t>0,000</w:t>
            </w:r>
          </w:p>
        </w:tc>
      </w:tr>
      <w:tr w:rsidR="00E208B3" w:rsidRPr="00E208B3" w:rsidTr="00AB71D2">
        <w:trPr>
          <w:trHeight w:val="300"/>
        </w:trPr>
        <w:tc>
          <w:tcPr>
            <w:tcW w:w="503" w:type="dxa"/>
            <w:vAlign w:val="center"/>
          </w:tcPr>
          <w:p w:rsidR="00CC177C" w:rsidRPr="00E208B3" w:rsidRDefault="00CC177C" w:rsidP="00AB71D2">
            <w:pPr>
              <w:jc w:val="center"/>
              <w:rPr>
                <w:b/>
                <w:bCs/>
              </w:rPr>
            </w:pPr>
            <w:r w:rsidRPr="00E208B3">
              <w:rPr>
                <w:b/>
                <w:bCs/>
              </w:rPr>
              <w:t>2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77C" w:rsidRPr="00E208B3" w:rsidRDefault="00CC177C" w:rsidP="00AB71D2">
            <w:pPr>
              <w:jc w:val="center"/>
              <w:rPr>
                <w:b/>
              </w:rPr>
            </w:pPr>
            <w:r w:rsidRPr="00E208B3">
              <w:rPr>
                <w:b/>
              </w:rPr>
              <w:t>ИТОГО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C177C" w:rsidRPr="00E208B3" w:rsidRDefault="00CC177C" w:rsidP="00CC177C">
            <w:pPr>
              <w:jc w:val="center"/>
              <w:rPr>
                <w:b/>
              </w:rPr>
            </w:pPr>
            <w:r w:rsidRPr="00E208B3">
              <w:rPr>
                <w:b/>
              </w:rPr>
              <w:t>2,385</w:t>
            </w:r>
          </w:p>
        </w:tc>
        <w:tc>
          <w:tcPr>
            <w:tcW w:w="1418" w:type="dxa"/>
            <w:vAlign w:val="center"/>
          </w:tcPr>
          <w:p w:rsidR="00CC177C" w:rsidRPr="00E208B3" w:rsidRDefault="00CC177C" w:rsidP="00AB71D2">
            <w:pPr>
              <w:jc w:val="center"/>
              <w:rPr>
                <w:b/>
              </w:rPr>
            </w:pPr>
            <w:r w:rsidRPr="00E208B3">
              <w:rPr>
                <w:b/>
              </w:rPr>
              <w:t>0,000</w:t>
            </w:r>
          </w:p>
        </w:tc>
      </w:tr>
    </w:tbl>
    <w:p w:rsidR="00C84543" w:rsidRDefault="00C84543">
      <w:pPr>
        <w:ind w:firstLine="567"/>
        <w:jc w:val="both"/>
        <w:rPr>
          <w:sz w:val="24"/>
          <w:szCs w:val="24"/>
        </w:rPr>
      </w:pPr>
    </w:p>
    <w:p w:rsidR="00C84543" w:rsidRDefault="00856D4E">
      <w:pPr>
        <w:ind w:firstLine="567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</w:t>
      </w:r>
      <w:r>
        <w:rPr>
          <w:sz w:val="24"/>
          <w:szCs w:val="24"/>
        </w:rPr>
        <w:t xml:space="preserve">по проекту N_10 «Развитие системы </w:t>
      </w:r>
      <w:r w:rsidR="00E208B3">
        <w:rPr>
          <w:sz w:val="24"/>
          <w:szCs w:val="24"/>
        </w:rPr>
        <w:t>«</w:t>
      </w:r>
      <w:r>
        <w:rPr>
          <w:sz w:val="24"/>
          <w:szCs w:val="24"/>
        </w:rPr>
        <w:t>CRM юридических лиц»</w:t>
      </w:r>
      <w:r>
        <w:t xml:space="preserve"> </w:t>
      </w:r>
      <w:r>
        <w:rPr>
          <w:sz w:val="24"/>
          <w:szCs w:val="24"/>
        </w:rPr>
        <w:t>актуализирована стоимость в соответствии с обновленным коммерческим предложением. Данные по изменениям приведены в Таблице 3.</w:t>
      </w:r>
      <w:r w:rsidR="00BA6CD7">
        <w:rPr>
          <w:sz w:val="24"/>
          <w:szCs w:val="24"/>
        </w:rPr>
        <w:t>4</w:t>
      </w:r>
      <w:r>
        <w:rPr>
          <w:sz w:val="24"/>
          <w:szCs w:val="24"/>
        </w:rPr>
        <w:t>.</w:t>
      </w:r>
    </w:p>
    <w:p w:rsidR="00C84543" w:rsidRDefault="00856D4E">
      <w:pPr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Таблица 3.</w:t>
      </w:r>
      <w:r w:rsidR="00BA6CD7">
        <w:rPr>
          <w:sz w:val="24"/>
          <w:szCs w:val="24"/>
        </w:rPr>
        <w:t>4</w:t>
      </w:r>
      <w:r>
        <w:rPr>
          <w:sz w:val="24"/>
          <w:szCs w:val="24"/>
        </w:rPr>
        <w:t>.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3"/>
        <w:gridCol w:w="2894"/>
        <w:gridCol w:w="1103"/>
        <w:gridCol w:w="977"/>
        <w:gridCol w:w="1103"/>
        <w:gridCol w:w="1128"/>
        <w:gridCol w:w="1103"/>
        <w:gridCol w:w="1078"/>
      </w:tblGrid>
      <w:tr w:rsidR="00C84543">
        <w:trPr>
          <w:trHeight w:val="70"/>
          <w:tblHeader/>
        </w:trPr>
        <w:tc>
          <w:tcPr>
            <w:tcW w:w="503" w:type="auto"/>
            <w:vMerge w:val="restart"/>
            <w:vAlign w:val="center"/>
          </w:tcPr>
          <w:p w:rsidR="00C84543" w:rsidRDefault="00856D4E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C84543" w:rsidRDefault="00856D4E">
            <w:pPr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2894" w:type="dxa"/>
            <w:vMerge w:val="restart"/>
            <w:noWrap/>
            <w:vAlign w:val="center"/>
          </w:tcPr>
          <w:p w:rsidR="00C84543" w:rsidRDefault="00856D4E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2080" w:type="dxa"/>
            <w:gridSpan w:val="2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2026</w:t>
            </w:r>
          </w:p>
        </w:tc>
        <w:tc>
          <w:tcPr>
            <w:tcW w:w="2231" w:type="dxa"/>
            <w:gridSpan w:val="2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2027</w:t>
            </w:r>
          </w:p>
        </w:tc>
        <w:tc>
          <w:tcPr>
            <w:tcW w:w="2181" w:type="dxa"/>
            <w:gridSpan w:val="2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2028</w:t>
            </w:r>
          </w:p>
        </w:tc>
      </w:tr>
      <w:tr w:rsidR="00C84543">
        <w:trPr>
          <w:trHeight w:val="300"/>
          <w:tblHeader/>
        </w:trPr>
        <w:tc>
          <w:tcPr>
            <w:tcW w:w="503" w:type="auto"/>
            <w:vMerge/>
            <w:vAlign w:val="center"/>
          </w:tcPr>
          <w:p w:rsidR="00C84543" w:rsidRDefault="00C84543">
            <w:pPr>
              <w:jc w:val="center"/>
              <w:rPr>
                <w:b/>
              </w:rPr>
            </w:pPr>
          </w:p>
        </w:tc>
        <w:tc>
          <w:tcPr>
            <w:tcW w:w="2894" w:type="dxa"/>
            <w:vMerge/>
            <w:noWrap/>
            <w:vAlign w:val="center"/>
          </w:tcPr>
          <w:p w:rsidR="00C84543" w:rsidRDefault="00C84543">
            <w:pPr>
              <w:jc w:val="center"/>
              <w:rPr>
                <w:b/>
              </w:rPr>
            </w:pPr>
          </w:p>
        </w:tc>
        <w:tc>
          <w:tcPr>
            <w:tcW w:w="1103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Утв.План</w:t>
            </w:r>
            <w:proofErr w:type="spellEnd"/>
          </w:p>
        </w:tc>
        <w:tc>
          <w:tcPr>
            <w:tcW w:w="977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КОРР</w:t>
            </w:r>
          </w:p>
        </w:tc>
        <w:tc>
          <w:tcPr>
            <w:tcW w:w="1103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Утв.План</w:t>
            </w:r>
            <w:proofErr w:type="spellEnd"/>
          </w:p>
        </w:tc>
        <w:tc>
          <w:tcPr>
            <w:tcW w:w="1128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КОРР</w:t>
            </w:r>
          </w:p>
        </w:tc>
        <w:tc>
          <w:tcPr>
            <w:tcW w:w="1103" w:type="auto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Утв.План</w:t>
            </w:r>
            <w:proofErr w:type="spellEnd"/>
          </w:p>
        </w:tc>
        <w:tc>
          <w:tcPr>
            <w:tcW w:w="1078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КОРР</w:t>
            </w:r>
          </w:p>
        </w:tc>
      </w:tr>
      <w:tr w:rsidR="00C84543">
        <w:trPr>
          <w:trHeight w:val="300"/>
          <w:tblHeader/>
        </w:trPr>
        <w:tc>
          <w:tcPr>
            <w:tcW w:w="503" w:type="auto"/>
            <w:vMerge/>
            <w:vAlign w:val="center"/>
          </w:tcPr>
          <w:p w:rsidR="00C84543" w:rsidRDefault="00C84543">
            <w:pPr>
              <w:jc w:val="center"/>
              <w:rPr>
                <w:b/>
              </w:rPr>
            </w:pPr>
          </w:p>
        </w:tc>
        <w:tc>
          <w:tcPr>
            <w:tcW w:w="2894" w:type="dxa"/>
            <w:vMerge/>
            <w:noWrap/>
            <w:vAlign w:val="center"/>
          </w:tcPr>
          <w:p w:rsidR="00C84543" w:rsidRDefault="00C84543">
            <w:pPr>
              <w:jc w:val="center"/>
              <w:rPr>
                <w:b/>
              </w:rPr>
            </w:pPr>
          </w:p>
        </w:tc>
        <w:tc>
          <w:tcPr>
            <w:tcW w:w="1103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Ст-сть</w:t>
            </w:r>
            <w:proofErr w:type="spellEnd"/>
          </w:p>
        </w:tc>
        <w:tc>
          <w:tcPr>
            <w:tcW w:w="977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Ст-сть</w:t>
            </w:r>
            <w:proofErr w:type="spellEnd"/>
          </w:p>
        </w:tc>
        <w:tc>
          <w:tcPr>
            <w:tcW w:w="1103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Ст-сть</w:t>
            </w:r>
            <w:proofErr w:type="spellEnd"/>
          </w:p>
        </w:tc>
        <w:tc>
          <w:tcPr>
            <w:tcW w:w="1128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Ст-сть</w:t>
            </w:r>
            <w:proofErr w:type="spellEnd"/>
          </w:p>
        </w:tc>
        <w:tc>
          <w:tcPr>
            <w:tcW w:w="1103" w:type="auto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Ст-сть</w:t>
            </w:r>
            <w:proofErr w:type="spellEnd"/>
          </w:p>
        </w:tc>
        <w:tc>
          <w:tcPr>
            <w:tcW w:w="1078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Ст-сть</w:t>
            </w:r>
            <w:proofErr w:type="spellEnd"/>
          </w:p>
        </w:tc>
      </w:tr>
      <w:tr w:rsidR="00C84543">
        <w:trPr>
          <w:trHeight w:val="70"/>
          <w:tblHeader/>
        </w:trPr>
        <w:tc>
          <w:tcPr>
            <w:tcW w:w="503" w:type="auto"/>
            <w:vMerge/>
            <w:vAlign w:val="center"/>
          </w:tcPr>
          <w:p w:rsidR="00C84543" w:rsidRDefault="00C84543">
            <w:pPr>
              <w:jc w:val="center"/>
              <w:rPr>
                <w:sz w:val="18"/>
              </w:rPr>
            </w:pPr>
          </w:p>
        </w:tc>
        <w:tc>
          <w:tcPr>
            <w:tcW w:w="2894" w:type="dxa"/>
            <w:vMerge/>
            <w:noWrap/>
            <w:vAlign w:val="center"/>
          </w:tcPr>
          <w:p w:rsidR="00C84543" w:rsidRDefault="00C84543">
            <w:pPr>
              <w:jc w:val="center"/>
              <w:rPr>
                <w:sz w:val="18"/>
              </w:rPr>
            </w:pPr>
          </w:p>
        </w:tc>
        <w:tc>
          <w:tcPr>
            <w:tcW w:w="1103" w:type="dxa"/>
            <w:vAlign w:val="center"/>
          </w:tcPr>
          <w:p w:rsidR="00C84543" w:rsidRDefault="00856D4E">
            <w:pPr>
              <w:jc w:val="center"/>
            </w:pPr>
            <w:proofErr w:type="spellStart"/>
            <w:r>
              <w:t>млн.руб</w:t>
            </w:r>
            <w:proofErr w:type="spellEnd"/>
            <w:r>
              <w:t xml:space="preserve"> без НДС</w:t>
            </w:r>
          </w:p>
        </w:tc>
        <w:tc>
          <w:tcPr>
            <w:tcW w:w="977" w:type="dxa"/>
            <w:vAlign w:val="center"/>
          </w:tcPr>
          <w:p w:rsidR="00C84543" w:rsidRDefault="00856D4E">
            <w:pPr>
              <w:jc w:val="center"/>
            </w:pPr>
            <w:proofErr w:type="spellStart"/>
            <w:r>
              <w:t>млн.руб</w:t>
            </w:r>
            <w:proofErr w:type="spellEnd"/>
            <w:r>
              <w:t xml:space="preserve"> без НДС</w:t>
            </w:r>
          </w:p>
        </w:tc>
        <w:tc>
          <w:tcPr>
            <w:tcW w:w="1103" w:type="dxa"/>
            <w:vAlign w:val="center"/>
          </w:tcPr>
          <w:p w:rsidR="00C84543" w:rsidRDefault="00856D4E">
            <w:pPr>
              <w:jc w:val="center"/>
            </w:pPr>
            <w:proofErr w:type="spellStart"/>
            <w:r>
              <w:t>млн.руб</w:t>
            </w:r>
            <w:proofErr w:type="spellEnd"/>
            <w:r>
              <w:t xml:space="preserve"> без НДС</w:t>
            </w:r>
          </w:p>
        </w:tc>
        <w:tc>
          <w:tcPr>
            <w:tcW w:w="1128" w:type="dxa"/>
            <w:vAlign w:val="center"/>
          </w:tcPr>
          <w:p w:rsidR="00C84543" w:rsidRDefault="00856D4E">
            <w:pPr>
              <w:jc w:val="center"/>
            </w:pPr>
            <w:proofErr w:type="spellStart"/>
            <w:r>
              <w:t>млн.руб</w:t>
            </w:r>
            <w:proofErr w:type="spellEnd"/>
            <w:r>
              <w:t xml:space="preserve"> без НДС</w:t>
            </w:r>
          </w:p>
        </w:tc>
        <w:tc>
          <w:tcPr>
            <w:tcW w:w="1103" w:type="auto"/>
            <w:vAlign w:val="center"/>
          </w:tcPr>
          <w:p w:rsidR="00C84543" w:rsidRDefault="00856D4E">
            <w:pPr>
              <w:jc w:val="center"/>
            </w:pPr>
            <w:proofErr w:type="spellStart"/>
            <w:r>
              <w:t>млн.руб</w:t>
            </w:r>
            <w:proofErr w:type="spellEnd"/>
            <w:r>
              <w:t xml:space="preserve"> без НДС</w:t>
            </w:r>
          </w:p>
        </w:tc>
        <w:tc>
          <w:tcPr>
            <w:tcW w:w="1078" w:type="dxa"/>
            <w:vAlign w:val="center"/>
          </w:tcPr>
          <w:p w:rsidR="00C84543" w:rsidRDefault="00856D4E">
            <w:pPr>
              <w:jc w:val="center"/>
            </w:pPr>
            <w:proofErr w:type="spellStart"/>
            <w:r>
              <w:t>млн.руб</w:t>
            </w:r>
            <w:proofErr w:type="spellEnd"/>
            <w:r>
              <w:t xml:space="preserve"> без НДС</w:t>
            </w:r>
          </w:p>
        </w:tc>
      </w:tr>
      <w:tr w:rsidR="00C84543">
        <w:trPr>
          <w:trHeight w:val="70"/>
        </w:trPr>
        <w:tc>
          <w:tcPr>
            <w:tcW w:w="503" w:type="auto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t>1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Default="00856D4E">
            <w:r>
              <w:t>Развитие системы «CRM юридических лиц»</w:t>
            </w:r>
          </w:p>
        </w:tc>
        <w:tc>
          <w:tcPr>
            <w:tcW w:w="1103" w:type="dxa"/>
            <w:vAlign w:val="center"/>
          </w:tcPr>
          <w:p w:rsidR="00C84543" w:rsidRDefault="00856D4E">
            <w:pPr>
              <w:jc w:val="center"/>
            </w:pPr>
            <w:r>
              <w:t>1,432</w:t>
            </w:r>
          </w:p>
        </w:tc>
        <w:tc>
          <w:tcPr>
            <w:tcW w:w="977" w:type="dxa"/>
            <w:vAlign w:val="center"/>
          </w:tcPr>
          <w:p w:rsidR="00C84543" w:rsidRDefault="00856D4E">
            <w:pPr>
              <w:jc w:val="center"/>
            </w:pPr>
            <w:r>
              <w:t>1,209</w:t>
            </w:r>
          </w:p>
        </w:tc>
        <w:tc>
          <w:tcPr>
            <w:tcW w:w="1103" w:type="dxa"/>
            <w:vAlign w:val="center"/>
          </w:tcPr>
          <w:p w:rsidR="00C84543" w:rsidRDefault="00856D4E">
            <w:pPr>
              <w:jc w:val="center"/>
            </w:pPr>
            <w:r>
              <w:t>1,574</w:t>
            </w:r>
          </w:p>
        </w:tc>
        <w:tc>
          <w:tcPr>
            <w:tcW w:w="1128" w:type="dxa"/>
            <w:vAlign w:val="center"/>
          </w:tcPr>
          <w:p w:rsidR="00C84543" w:rsidRDefault="00856D4E">
            <w:pPr>
              <w:jc w:val="center"/>
            </w:pPr>
            <w:r>
              <w:t>1,264</w:t>
            </w:r>
          </w:p>
        </w:tc>
        <w:tc>
          <w:tcPr>
            <w:tcW w:w="1103" w:type="auto"/>
            <w:vAlign w:val="center"/>
          </w:tcPr>
          <w:p w:rsidR="00C84543" w:rsidRDefault="00856D4E">
            <w:pPr>
              <w:jc w:val="center"/>
            </w:pPr>
            <w:r>
              <w:t>1,728</w:t>
            </w:r>
          </w:p>
        </w:tc>
        <w:tc>
          <w:tcPr>
            <w:tcW w:w="1078" w:type="dxa"/>
            <w:vAlign w:val="center"/>
          </w:tcPr>
          <w:p w:rsidR="00C84543" w:rsidRDefault="00856D4E">
            <w:pPr>
              <w:jc w:val="center"/>
            </w:pPr>
            <w:r>
              <w:t>1,318</w:t>
            </w:r>
          </w:p>
        </w:tc>
      </w:tr>
      <w:tr w:rsidR="00C84543">
        <w:trPr>
          <w:trHeight w:val="300"/>
        </w:trPr>
        <w:tc>
          <w:tcPr>
            <w:tcW w:w="503" w:type="auto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Default="00856D4E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103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1,432</w:t>
            </w:r>
          </w:p>
        </w:tc>
        <w:tc>
          <w:tcPr>
            <w:tcW w:w="977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1,209</w:t>
            </w:r>
          </w:p>
        </w:tc>
        <w:tc>
          <w:tcPr>
            <w:tcW w:w="1103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1,574</w:t>
            </w:r>
          </w:p>
        </w:tc>
        <w:tc>
          <w:tcPr>
            <w:tcW w:w="1128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1,264</w:t>
            </w:r>
          </w:p>
        </w:tc>
        <w:tc>
          <w:tcPr>
            <w:tcW w:w="1103" w:type="auto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1,728</w:t>
            </w:r>
          </w:p>
        </w:tc>
        <w:tc>
          <w:tcPr>
            <w:tcW w:w="1078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1,318</w:t>
            </w:r>
          </w:p>
        </w:tc>
      </w:tr>
    </w:tbl>
    <w:p w:rsidR="00C84543" w:rsidRDefault="00C84543">
      <w:pPr>
        <w:ind w:firstLine="567"/>
        <w:jc w:val="right"/>
        <w:rPr>
          <w:sz w:val="24"/>
          <w:szCs w:val="24"/>
        </w:rPr>
      </w:pPr>
    </w:p>
    <w:p w:rsidR="00C84543" w:rsidRDefault="00856D4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по проекту N_11 «Развитие каналов взаимодействия с клиентами»</w:t>
      </w:r>
      <w:r>
        <w:t xml:space="preserve"> </w:t>
      </w:r>
      <w:r>
        <w:rPr>
          <w:sz w:val="24"/>
          <w:szCs w:val="24"/>
        </w:rPr>
        <w:t>актуализирована стоимость в соответствии с обновленным коммерческим предложением. Данные по изменениям приведены в Таблице 3.</w:t>
      </w:r>
      <w:r w:rsidR="009620D9"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p w:rsidR="00C84543" w:rsidRDefault="00C84543">
      <w:pPr>
        <w:ind w:firstLine="567"/>
        <w:jc w:val="both"/>
        <w:rPr>
          <w:sz w:val="24"/>
          <w:szCs w:val="24"/>
        </w:rPr>
      </w:pPr>
    </w:p>
    <w:p w:rsidR="00C84543" w:rsidRDefault="00856D4E">
      <w:pPr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Таблица 3.</w:t>
      </w:r>
      <w:r w:rsidR="009620D9"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3"/>
        <w:gridCol w:w="2866"/>
        <w:gridCol w:w="1103"/>
        <w:gridCol w:w="994"/>
        <w:gridCol w:w="1103"/>
        <w:gridCol w:w="1114"/>
        <w:gridCol w:w="1127"/>
        <w:gridCol w:w="1079"/>
      </w:tblGrid>
      <w:tr w:rsidR="00C84543">
        <w:trPr>
          <w:trHeight w:val="70"/>
          <w:tblHeader/>
        </w:trPr>
        <w:tc>
          <w:tcPr>
            <w:tcW w:w="503" w:type="auto"/>
            <w:vMerge w:val="restart"/>
            <w:vAlign w:val="center"/>
          </w:tcPr>
          <w:p w:rsidR="00C84543" w:rsidRDefault="00856D4E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C84543" w:rsidRDefault="00856D4E">
            <w:pPr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2866" w:type="dxa"/>
            <w:vMerge w:val="restart"/>
            <w:noWrap/>
            <w:vAlign w:val="center"/>
          </w:tcPr>
          <w:p w:rsidR="00C84543" w:rsidRDefault="00856D4E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2126" w:type="dxa"/>
            <w:gridSpan w:val="2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2026</w:t>
            </w:r>
          </w:p>
        </w:tc>
        <w:tc>
          <w:tcPr>
            <w:tcW w:w="2187" w:type="dxa"/>
            <w:gridSpan w:val="2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2027</w:t>
            </w:r>
          </w:p>
        </w:tc>
        <w:tc>
          <w:tcPr>
            <w:tcW w:w="2268" w:type="dxa"/>
            <w:gridSpan w:val="2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2028</w:t>
            </w:r>
          </w:p>
        </w:tc>
      </w:tr>
      <w:tr w:rsidR="00C84543">
        <w:trPr>
          <w:trHeight w:val="300"/>
          <w:tblHeader/>
        </w:trPr>
        <w:tc>
          <w:tcPr>
            <w:tcW w:w="503" w:type="auto"/>
            <w:vMerge/>
            <w:vAlign w:val="center"/>
          </w:tcPr>
          <w:p w:rsidR="00C84543" w:rsidRDefault="00C84543">
            <w:pPr>
              <w:jc w:val="center"/>
              <w:rPr>
                <w:b/>
              </w:rPr>
            </w:pPr>
          </w:p>
        </w:tc>
        <w:tc>
          <w:tcPr>
            <w:tcW w:w="2866" w:type="dxa"/>
            <w:vMerge/>
            <w:noWrap/>
            <w:vAlign w:val="center"/>
          </w:tcPr>
          <w:p w:rsidR="00C84543" w:rsidRDefault="00C84543">
            <w:pPr>
              <w:jc w:val="center"/>
              <w:rPr>
                <w:b/>
              </w:rPr>
            </w:pPr>
          </w:p>
        </w:tc>
        <w:tc>
          <w:tcPr>
            <w:tcW w:w="1103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Утв.План</w:t>
            </w:r>
            <w:proofErr w:type="spellEnd"/>
          </w:p>
        </w:tc>
        <w:tc>
          <w:tcPr>
            <w:tcW w:w="1023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КОРР</w:t>
            </w:r>
          </w:p>
        </w:tc>
        <w:tc>
          <w:tcPr>
            <w:tcW w:w="1007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Утв.План</w:t>
            </w:r>
            <w:proofErr w:type="spellEnd"/>
          </w:p>
        </w:tc>
        <w:tc>
          <w:tcPr>
            <w:tcW w:w="1119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КОРР</w:t>
            </w:r>
          </w:p>
        </w:tc>
        <w:tc>
          <w:tcPr>
            <w:tcW w:w="1134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Утв.План</w:t>
            </w:r>
            <w:proofErr w:type="spellEnd"/>
          </w:p>
        </w:tc>
        <w:tc>
          <w:tcPr>
            <w:tcW w:w="1134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КОРР</w:t>
            </w:r>
          </w:p>
        </w:tc>
      </w:tr>
      <w:tr w:rsidR="00C84543">
        <w:trPr>
          <w:trHeight w:val="300"/>
          <w:tblHeader/>
        </w:trPr>
        <w:tc>
          <w:tcPr>
            <w:tcW w:w="503" w:type="auto"/>
            <w:vMerge/>
            <w:vAlign w:val="center"/>
          </w:tcPr>
          <w:p w:rsidR="00C84543" w:rsidRDefault="00C84543">
            <w:pPr>
              <w:jc w:val="center"/>
              <w:rPr>
                <w:b/>
              </w:rPr>
            </w:pPr>
          </w:p>
        </w:tc>
        <w:tc>
          <w:tcPr>
            <w:tcW w:w="2866" w:type="dxa"/>
            <w:vMerge/>
            <w:noWrap/>
            <w:vAlign w:val="center"/>
          </w:tcPr>
          <w:p w:rsidR="00C84543" w:rsidRDefault="00C84543">
            <w:pPr>
              <w:jc w:val="center"/>
              <w:rPr>
                <w:b/>
              </w:rPr>
            </w:pPr>
          </w:p>
        </w:tc>
        <w:tc>
          <w:tcPr>
            <w:tcW w:w="1103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Ст-сть</w:t>
            </w:r>
            <w:proofErr w:type="spellEnd"/>
          </w:p>
        </w:tc>
        <w:tc>
          <w:tcPr>
            <w:tcW w:w="1023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Ст-сть</w:t>
            </w:r>
            <w:proofErr w:type="spellEnd"/>
          </w:p>
        </w:tc>
        <w:tc>
          <w:tcPr>
            <w:tcW w:w="1007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Ст-сть</w:t>
            </w:r>
            <w:proofErr w:type="spellEnd"/>
          </w:p>
        </w:tc>
        <w:tc>
          <w:tcPr>
            <w:tcW w:w="1119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Ст-сть</w:t>
            </w:r>
            <w:proofErr w:type="spellEnd"/>
          </w:p>
        </w:tc>
        <w:tc>
          <w:tcPr>
            <w:tcW w:w="1134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Ст-сть</w:t>
            </w:r>
            <w:proofErr w:type="spellEnd"/>
          </w:p>
        </w:tc>
        <w:tc>
          <w:tcPr>
            <w:tcW w:w="1134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Ст-сть</w:t>
            </w:r>
            <w:proofErr w:type="spellEnd"/>
          </w:p>
        </w:tc>
      </w:tr>
      <w:tr w:rsidR="00C84543">
        <w:trPr>
          <w:trHeight w:val="70"/>
          <w:tblHeader/>
        </w:trPr>
        <w:tc>
          <w:tcPr>
            <w:tcW w:w="503" w:type="auto"/>
            <w:vMerge/>
            <w:vAlign w:val="center"/>
          </w:tcPr>
          <w:p w:rsidR="00C84543" w:rsidRDefault="00C84543">
            <w:pPr>
              <w:jc w:val="center"/>
              <w:rPr>
                <w:sz w:val="18"/>
              </w:rPr>
            </w:pPr>
          </w:p>
        </w:tc>
        <w:tc>
          <w:tcPr>
            <w:tcW w:w="2866" w:type="dxa"/>
            <w:vMerge/>
            <w:noWrap/>
            <w:vAlign w:val="center"/>
          </w:tcPr>
          <w:p w:rsidR="00C84543" w:rsidRDefault="00C84543">
            <w:pPr>
              <w:jc w:val="center"/>
              <w:rPr>
                <w:sz w:val="18"/>
              </w:rPr>
            </w:pPr>
          </w:p>
        </w:tc>
        <w:tc>
          <w:tcPr>
            <w:tcW w:w="1103" w:type="dxa"/>
            <w:vAlign w:val="center"/>
          </w:tcPr>
          <w:p w:rsidR="00C84543" w:rsidRDefault="00856D4E">
            <w:pPr>
              <w:jc w:val="center"/>
            </w:pPr>
            <w:proofErr w:type="spellStart"/>
            <w:r>
              <w:t>млн.руб</w:t>
            </w:r>
            <w:proofErr w:type="spellEnd"/>
            <w:r>
              <w:t xml:space="preserve"> без НДС</w:t>
            </w:r>
          </w:p>
        </w:tc>
        <w:tc>
          <w:tcPr>
            <w:tcW w:w="1023" w:type="dxa"/>
            <w:vAlign w:val="center"/>
          </w:tcPr>
          <w:p w:rsidR="00C84543" w:rsidRDefault="00856D4E">
            <w:pPr>
              <w:jc w:val="center"/>
            </w:pPr>
            <w:proofErr w:type="spellStart"/>
            <w:r>
              <w:t>млн.руб</w:t>
            </w:r>
            <w:proofErr w:type="spellEnd"/>
            <w:r>
              <w:t xml:space="preserve"> без НДС</w:t>
            </w:r>
          </w:p>
        </w:tc>
        <w:tc>
          <w:tcPr>
            <w:tcW w:w="1007" w:type="dxa"/>
            <w:vAlign w:val="center"/>
          </w:tcPr>
          <w:p w:rsidR="00C84543" w:rsidRDefault="00856D4E">
            <w:pPr>
              <w:jc w:val="center"/>
            </w:pPr>
            <w:proofErr w:type="spellStart"/>
            <w:r>
              <w:t>млн.руб</w:t>
            </w:r>
            <w:proofErr w:type="spellEnd"/>
            <w:r>
              <w:t xml:space="preserve"> без НДС</w:t>
            </w:r>
          </w:p>
        </w:tc>
        <w:tc>
          <w:tcPr>
            <w:tcW w:w="1119" w:type="dxa"/>
            <w:vAlign w:val="center"/>
          </w:tcPr>
          <w:p w:rsidR="00C84543" w:rsidRDefault="00856D4E">
            <w:pPr>
              <w:jc w:val="center"/>
            </w:pPr>
            <w:proofErr w:type="spellStart"/>
            <w:r>
              <w:t>млн.руб</w:t>
            </w:r>
            <w:proofErr w:type="spellEnd"/>
            <w:r>
              <w:t xml:space="preserve"> без НДС</w:t>
            </w:r>
          </w:p>
        </w:tc>
        <w:tc>
          <w:tcPr>
            <w:tcW w:w="1134" w:type="dxa"/>
            <w:vAlign w:val="center"/>
          </w:tcPr>
          <w:p w:rsidR="00C84543" w:rsidRDefault="00856D4E">
            <w:pPr>
              <w:jc w:val="center"/>
            </w:pPr>
            <w:proofErr w:type="spellStart"/>
            <w:r>
              <w:t>млн.руб</w:t>
            </w:r>
            <w:proofErr w:type="spellEnd"/>
            <w:r>
              <w:t xml:space="preserve"> без НДС</w:t>
            </w:r>
          </w:p>
        </w:tc>
        <w:tc>
          <w:tcPr>
            <w:tcW w:w="1134" w:type="dxa"/>
            <w:vAlign w:val="center"/>
          </w:tcPr>
          <w:p w:rsidR="00C84543" w:rsidRDefault="00856D4E">
            <w:pPr>
              <w:jc w:val="center"/>
            </w:pPr>
            <w:proofErr w:type="spellStart"/>
            <w:r>
              <w:t>млн.руб</w:t>
            </w:r>
            <w:proofErr w:type="spellEnd"/>
            <w:r>
              <w:t xml:space="preserve"> без НДС</w:t>
            </w:r>
          </w:p>
        </w:tc>
      </w:tr>
      <w:tr w:rsidR="00C84543">
        <w:trPr>
          <w:trHeight w:val="70"/>
        </w:trPr>
        <w:tc>
          <w:tcPr>
            <w:tcW w:w="503" w:type="auto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t>1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Default="00856D4E">
            <w:r>
              <w:t>Развитие каналов взаимодействия с клиентами</w:t>
            </w:r>
          </w:p>
        </w:tc>
        <w:tc>
          <w:tcPr>
            <w:tcW w:w="1103" w:type="dxa"/>
            <w:vAlign w:val="center"/>
          </w:tcPr>
          <w:p w:rsidR="00C84543" w:rsidRDefault="00856D4E">
            <w:pPr>
              <w:jc w:val="center"/>
            </w:pPr>
            <w:r>
              <w:t>0,102</w:t>
            </w:r>
          </w:p>
        </w:tc>
        <w:tc>
          <w:tcPr>
            <w:tcW w:w="1023" w:type="dxa"/>
            <w:vAlign w:val="center"/>
          </w:tcPr>
          <w:p w:rsidR="00C84543" w:rsidRDefault="00856D4E">
            <w:pPr>
              <w:jc w:val="center"/>
            </w:pPr>
            <w:r>
              <w:t>0,109</w:t>
            </w:r>
          </w:p>
        </w:tc>
        <w:tc>
          <w:tcPr>
            <w:tcW w:w="1007" w:type="dxa"/>
            <w:vAlign w:val="center"/>
          </w:tcPr>
          <w:p w:rsidR="00C84543" w:rsidRDefault="00856D4E">
            <w:pPr>
              <w:jc w:val="center"/>
            </w:pPr>
            <w:r>
              <w:t>0,106</w:t>
            </w:r>
          </w:p>
        </w:tc>
        <w:tc>
          <w:tcPr>
            <w:tcW w:w="1119" w:type="dxa"/>
            <w:vAlign w:val="center"/>
          </w:tcPr>
          <w:p w:rsidR="00C84543" w:rsidRDefault="00856D4E">
            <w:pPr>
              <w:jc w:val="center"/>
            </w:pPr>
            <w:r>
              <w:t>0,114</w:t>
            </w:r>
          </w:p>
        </w:tc>
        <w:tc>
          <w:tcPr>
            <w:tcW w:w="1134" w:type="dxa"/>
            <w:vAlign w:val="center"/>
          </w:tcPr>
          <w:p w:rsidR="00C84543" w:rsidRDefault="00856D4E">
            <w:pPr>
              <w:jc w:val="center"/>
            </w:pPr>
            <w:r>
              <w:t>0,110</w:t>
            </w:r>
          </w:p>
        </w:tc>
        <w:tc>
          <w:tcPr>
            <w:tcW w:w="1134" w:type="dxa"/>
            <w:vAlign w:val="center"/>
          </w:tcPr>
          <w:p w:rsidR="00C84543" w:rsidRDefault="00856D4E">
            <w:pPr>
              <w:jc w:val="center"/>
            </w:pPr>
            <w:r>
              <w:t>0,119</w:t>
            </w:r>
          </w:p>
        </w:tc>
      </w:tr>
      <w:tr w:rsidR="00C84543">
        <w:trPr>
          <w:trHeight w:val="300"/>
        </w:trPr>
        <w:tc>
          <w:tcPr>
            <w:tcW w:w="503" w:type="auto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Default="00856D4E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103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0,102</w:t>
            </w:r>
          </w:p>
        </w:tc>
        <w:tc>
          <w:tcPr>
            <w:tcW w:w="1023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0,109</w:t>
            </w:r>
          </w:p>
        </w:tc>
        <w:tc>
          <w:tcPr>
            <w:tcW w:w="1007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0,106</w:t>
            </w:r>
          </w:p>
        </w:tc>
        <w:tc>
          <w:tcPr>
            <w:tcW w:w="1119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0,114</w:t>
            </w:r>
          </w:p>
        </w:tc>
        <w:tc>
          <w:tcPr>
            <w:tcW w:w="1134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0,110</w:t>
            </w:r>
          </w:p>
        </w:tc>
        <w:tc>
          <w:tcPr>
            <w:tcW w:w="1134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0,119</w:t>
            </w:r>
          </w:p>
        </w:tc>
      </w:tr>
    </w:tbl>
    <w:p w:rsidR="00C84543" w:rsidRDefault="00C84543">
      <w:pPr>
        <w:ind w:firstLine="567"/>
        <w:jc w:val="right"/>
        <w:rPr>
          <w:sz w:val="24"/>
          <w:szCs w:val="24"/>
        </w:rPr>
      </w:pPr>
    </w:p>
    <w:p w:rsidR="00C84543" w:rsidRDefault="00856D4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по проекту Р_5 «Развитие информационного вычислительного комплекса (СИГМА.ИВК)»</w:t>
      </w:r>
      <w:r>
        <w:t xml:space="preserve"> </w:t>
      </w:r>
      <w:r>
        <w:rPr>
          <w:sz w:val="24"/>
          <w:szCs w:val="24"/>
        </w:rPr>
        <w:t>актуализирована стоимость в соответствии с</w:t>
      </w:r>
      <w:r w:rsidR="00A47784">
        <w:rPr>
          <w:sz w:val="24"/>
          <w:szCs w:val="24"/>
        </w:rPr>
        <w:t xml:space="preserve"> заключенным договором,</w:t>
      </w:r>
      <w:r>
        <w:rPr>
          <w:sz w:val="24"/>
          <w:szCs w:val="24"/>
        </w:rPr>
        <w:t xml:space="preserve"> обновленным коммерческим предложением. Данные по изменениям приведены в Таблице 3.</w:t>
      </w:r>
      <w:r w:rsidR="00995E02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:rsidR="00C84543" w:rsidRDefault="00C84543">
      <w:pPr>
        <w:ind w:firstLine="567"/>
        <w:jc w:val="both"/>
        <w:rPr>
          <w:sz w:val="24"/>
          <w:szCs w:val="24"/>
        </w:rPr>
      </w:pPr>
    </w:p>
    <w:p w:rsidR="00C84543" w:rsidRDefault="00856D4E">
      <w:pPr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Таблица 3.</w:t>
      </w:r>
      <w:r w:rsidR="00995E02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3"/>
        <w:gridCol w:w="2866"/>
        <w:gridCol w:w="1103"/>
        <w:gridCol w:w="994"/>
        <w:gridCol w:w="1103"/>
        <w:gridCol w:w="1114"/>
        <w:gridCol w:w="1127"/>
        <w:gridCol w:w="1079"/>
      </w:tblGrid>
      <w:tr w:rsidR="00C84543">
        <w:trPr>
          <w:trHeight w:val="70"/>
          <w:tblHeader/>
        </w:trPr>
        <w:tc>
          <w:tcPr>
            <w:tcW w:w="503" w:type="auto"/>
            <w:vMerge w:val="restart"/>
            <w:vAlign w:val="center"/>
          </w:tcPr>
          <w:p w:rsidR="00C84543" w:rsidRDefault="00856D4E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C84543" w:rsidRDefault="00856D4E">
            <w:pPr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2866" w:type="dxa"/>
            <w:vMerge w:val="restart"/>
            <w:noWrap/>
            <w:vAlign w:val="center"/>
          </w:tcPr>
          <w:p w:rsidR="00C84543" w:rsidRDefault="00856D4E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2126" w:type="dxa"/>
            <w:gridSpan w:val="2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2026</w:t>
            </w:r>
          </w:p>
        </w:tc>
        <w:tc>
          <w:tcPr>
            <w:tcW w:w="2187" w:type="dxa"/>
            <w:gridSpan w:val="2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2027</w:t>
            </w:r>
          </w:p>
        </w:tc>
        <w:tc>
          <w:tcPr>
            <w:tcW w:w="2268" w:type="dxa"/>
            <w:gridSpan w:val="2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2028</w:t>
            </w:r>
          </w:p>
        </w:tc>
      </w:tr>
      <w:tr w:rsidR="00C84543">
        <w:trPr>
          <w:trHeight w:val="300"/>
          <w:tblHeader/>
        </w:trPr>
        <w:tc>
          <w:tcPr>
            <w:tcW w:w="503" w:type="auto"/>
            <w:vMerge/>
            <w:vAlign w:val="center"/>
          </w:tcPr>
          <w:p w:rsidR="00C84543" w:rsidRDefault="00C84543">
            <w:pPr>
              <w:jc w:val="center"/>
              <w:rPr>
                <w:b/>
              </w:rPr>
            </w:pPr>
          </w:p>
        </w:tc>
        <w:tc>
          <w:tcPr>
            <w:tcW w:w="2866" w:type="dxa"/>
            <w:vMerge/>
            <w:noWrap/>
            <w:vAlign w:val="center"/>
          </w:tcPr>
          <w:p w:rsidR="00C84543" w:rsidRDefault="00C84543">
            <w:pPr>
              <w:jc w:val="center"/>
              <w:rPr>
                <w:b/>
              </w:rPr>
            </w:pPr>
          </w:p>
        </w:tc>
        <w:tc>
          <w:tcPr>
            <w:tcW w:w="1103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Утв.План</w:t>
            </w:r>
            <w:proofErr w:type="spellEnd"/>
          </w:p>
        </w:tc>
        <w:tc>
          <w:tcPr>
            <w:tcW w:w="1023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КОРР</w:t>
            </w:r>
          </w:p>
        </w:tc>
        <w:tc>
          <w:tcPr>
            <w:tcW w:w="1007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Утв.План</w:t>
            </w:r>
            <w:proofErr w:type="spellEnd"/>
          </w:p>
        </w:tc>
        <w:tc>
          <w:tcPr>
            <w:tcW w:w="1119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КОРР</w:t>
            </w:r>
          </w:p>
        </w:tc>
        <w:tc>
          <w:tcPr>
            <w:tcW w:w="1134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Утв.План</w:t>
            </w:r>
            <w:proofErr w:type="spellEnd"/>
          </w:p>
        </w:tc>
        <w:tc>
          <w:tcPr>
            <w:tcW w:w="1134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КОРР</w:t>
            </w:r>
          </w:p>
        </w:tc>
      </w:tr>
      <w:tr w:rsidR="00C84543">
        <w:trPr>
          <w:trHeight w:val="300"/>
          <w:tblHeader/>
        </w:trPr>
        <w:tc>
          <w:tcPr>
            <w:tcW w:w="503" w:type="auto"/>
            <w:vMerge/>
            <w:vAlign w:val="center"/>
          </w:tcPr>
          <w:p w:rsidR="00C84543" w:rsidRDefault="00C84543">
            <w:pPr>
              <w:jc w:val="center"/>
              <w:rPr>
                <w:b/>
              </w:rPr>
            </w:pPr>
          </w:p>
        </w:tc>
        <w:tc>
          <w:tcPr>
            <w:tcW w:w="2866" w:type="dxa"/>
            <w:vMerge/>
            <w:noWrap/>
            <w:vAlign w:val="center"/>
          </w:tcPr>
          <w:p w:rsidR="00C84543" w:rsidRDefault="00C84543">
            <w:pPr>
              <w:jc w:val="center"/>
              <w:rPr>
                <w:b/>
              </w:rPr>
            </w:pPr>
          </w:p>
        </w:tc>
        <w:tc>
          <w:tcPr>
            <w:tcW w:w="1103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Ст-сть</w:t>
            </w:r>
            <w:proofErr w:type="spellEnd"/>
          </w:p>
        </w:tc>
        <w:tc>
          <w:tcPr>
            <w:tcW w:w="1023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Ст-сть</w:t>
            </w:r>
            <w:proofErr w:type="spellEnd"/>
          </w:p>
        </w:tc>
        <w:tc>
          <w:tcPr>
            <w:tcW w:w="1007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Ст-сть</w:t>
            </w:r>
            <w:proofErr w:type="spellEnd"/>
          </w:p>
        </w:tc>
        <w:tc>
          <w:tcPr>
            <w:tcW w:w="1119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Ст-сть</w:t>
            </w:r>
            <w:proofErr w:type="spellEnd"/>
          </w:p>
        </w:tc>
        <w:tc>
          <w:tcPr>
            <w:tcW w:w="1134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Ст-сть</w:t>
            </w:r>
            <w:proofErr w:type="spellEnd"/>
          </w:p>
        </w:tc>
        <w:tc>
          <w:tcPr>
            <w:tcW w:w="1134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Ст-сть</w:t>
            </w:r>
            <w:proofErr w:type="spellEnd"/>
          </w:p>
        </w:tc>
      </w:tr>
      <w:tr w:rsidR="00C84543">
        <w:trPr>
          <w:trHeight w:val="70"/>
          <w:tblHeader/>
        </w:trPr>
        <w:tc>
          <w:tcPr>
            <w:tcW w:w="503" w:type="auto"/>
            <w:vMerge/>
            <w:vAlign w:val="center"/>
          </w:tcPr>
          <w:p w:rsidR="00C84543" w:rsidRDefault="00C84543">
            <w:pPr>
              <w:jc w:val="center"/>
              <w:rPr>
                <w:sz w:val="18"/>
              </w:rPr>
            </w:pPr>
          </w:p>
        </w:tc>
        <w:tc>
          <w:tcPr>
            <w:tcW w:w="2866" w:type="dxa"/>
            <w:vMerge/>
            <w:noWrap/>
            <w:vAlign w:val="center"/>
          </w:tcPr>
          <w:p w:rsidR="00C84543" w:rsidRDefault="00C84543">
            <w:pPr>
              <w:jc w:val="center"/>
              <w:rPr>
                <w:sz w:val="18"/>
              </w:rPr>
            </w:pPr>
          </w:p>
        </w:tc>
        <w:tc>
          <w:tcPr>
            <w:tcW w:w="1103" w:type="dxa"/>
            <w:vAlign w:val="center"/>
          </w:tcPr>
          <w:p w:rsidR="00C84543" w:rsidRDefault="00856D4E">
            <w:pPr>
              <w:jc w:val="center"/>
            </w:pPr>
            <w:proofErr w:type="spellStart"/>
            <w:r>
              <w:t>млн.руб</w:t>
            </w:r>
            <w:proofErr w:type="spellEnd"/>
            <w:r>
              <w:t xml:space="preserve"> без НДС</w:t>
            </w:r>
          </w:p>
        </w:tc>
        <w:tc>
          <w:tcPr>
            <w:tcW w:w="1023" w:type="dxa"/>
            <w:vAlign w:val="center"/>
          </w:tcPr>
          <w:p w:rsidR="00C84543" w:rsidRDefault="00856D4E">
            <w:pPr>
              <w:jc w:val="center"/>
            </w:pPr>
            <w:proofErr w:type="spellStart"/>
            <w:r>
              <w:t>млн.руб</w:t>
            </w:r>
            <w:proofErr w:type="spellEnd"/>
            <w:r>
              <w:t xml:space="preserve"> без НДС</w:t>
            </w:r>
          </w:p>
        </w:tc>
        <w:tc>
          <w:tcPr>
            <w:tcW w:w="1007" w:type="dxa"/>
            <w:vAlign w:val="center"/>
          </w:tcPr>
          <w:p w:rsidR="00C84543" w:rsidRDefault="00856D4E">
            <w:pPr>
              <w:jc w:val="center"/>
            </w:pPr>
            <w:proofErr w:type="spellStart"/>
            <w:r>
              <w:t>млн.руб</w:t>
            </w:r>
            <w:proofErr w:type="spellEnd"/>
            <w:r>
              <w:t xml:space="preserve"> без НДС</w:t>
            </w:r>
          </w:p>
        </w:tc>
        <w:tc>
          <w:tcPr>
            <w:tcW w:w="1119" w:type="dxa"/>
            <w:vAlign w:val="center"/>
          </w:tcPr>
          <w:p w:rsidR="00C84543" w:rsidRDefault="00856D4E">
            <w:pPr>
              <w:jc w:val="center"/>
            </w:pPr>
            <w:proofErr w:type="spellStart"/>
            <w:r>
              <w:t>млн.руб</w:t>
            </w:r>
            <w:proofErr w:type="spellEnd"/>
            <w:r>
              <w:t xml:space="preserve"> без НДС</w:t>
            </w:r>
          </w:p>
        </w:tc>
        <w:tc>
          <w:tcPr>
            <w:tcW w:w="1134" w:type="dxa"/>
            <w:vAlign w:val="center"/>
          </w:tcPr>
          <w:p w:rsidR="00C84543" w:rsidRDefault="00856D4E">
            <w:pPr>
              <w:jc w:val="center"/>
            </w:pPr>
            <w:proofErr w:type="spellStart"/>
            <w:r>
              <w:t>млн.руб</w:t>
            </w:r>
            <w:proofErr w:type="spellEnd"/>
            <w:r>
              <w:t xml:space="preserve"> без НДС</w:t>
            </w:r>
          </w:p>
        </w:tc>
        <w:tc>
          <w:tcPr>
            <w:tcW w:w="1134" w:type="dxa"/>
            <w:vAlign w:val="center"/>
          </w:tcPr>
          <w:p w:rsidR="00C84543" w:rsidRDefault="00856D4E">
            <w:pPr>
              <w:jc w:val="center"/>
            </w:pPr>
            <w:proofErr w:type="spellStart"/>
            <w:r>
              <w:t>млн.руб</w:t>
            </w:r>
            <w:proofErr w:type="spellEnd"/>
            <w:r>
              <w:t xml:space="preserve"> без НДС</w:t>
            </w:r>
          </w:p>
        </w:tc>
      </w:tr>
      <w:tr w:rsidR="00C84543">
        <w:trPr>
          <w:trHeight w:val="70"/>
        </w:trPr>
        <w:tc>
          <w:tcPr>
            <w:tcW w:w="503" w:type="auto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t>1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Default="00995E02">
            <w:r w:rsidRPr="00995E02">
              <w:t>Развитие информационного вычислительного комплекса (СИГМА.ИВК)</w:t>
            </w:r>
          </w:p>
        </w:tc>
        <w:tc>
          <w:tcPr>
            <w:tcW w:w="1103" w:type="dxa"/>
            <w:vAlign w:val="center"/>
          </w:tcPr>
          <w:p w:rsidR="00C84543" w:rsidRDefault="00856D4E">
            <w:pPr>
              <w:jc w:val="center"/>
            </w:pPr>
            <w:r>
              <w:t>2,592</w:t>
            </w:r>
          </w:p>
        </w:tc>
        <w:tc>
          <w:tcPr>
            <w:tcW w:w="1023" w:type="dxa"/>
            <w:vAlign w:val="center"/>
          </w:tcPr>
          <w:p w:rsidR="00C84543" w:rsidRDefault="00856D4E">
            <w:pPr>
              <w:jc w:val="center"/>
            </w:pPr>
            <w:r>
              <w:t>2,417</w:t>
            </w:r>
          </w:p>
        </w:tc>
        <w:tc>
          <w:tcPr>
            <w:tcW w:w="1007" w:type="dxa"/>
            <w:vAlign w:val="center"/>
          </w:tcPr>
          <w:p w:rsidR="00C84543" w:rsidRDefault="00856D4E">
            <w:pPr>
              <w:jc w:val="center"/>
            </w:pPr>
            <w:r>
              <w:t>2,696</w:t>
            </w:r>
          </w:p>
        </w:tc>
        <w:tc>
          <w:tcPr>
            <w:tcW w:w="1119" w:type="dxa"/>
            <w:vAlign w:val="center"/>
          </w:tcPr>
          <w:p w:rsidR="00C84543" w:rsidRDefault="00856D4E">
            <w:pPr>
              <w:jc w:val="center"/>
            </w:pPr>
            <w:r>
              <w:t>2,528</w:t>
            </w:r>
          </w:p>
        </w:tc>
        <w:tc>
          <w:tcPr>
            <w:tcW w:w="1134" w:type="dxa"/>
            <w:vAlign w:val="center"/>
          </w:tcPr>
          <w:p w:rsidR="00C84543" w:rsidRDefault="00856D4E">
            <w:pPr>
              <w:jc w:val="center"/>
            </w:pPr>
            <w:r>
              <w:t>2,804</w:t>
            </w:r>
          </w:p>
        </w:tc>
        <w:tc>
          <w:tcPr>
            <w:tcW w:w="1134" w:type="dxa"/>
            <w:vAlign w:val="center"/>
          </w:tcPr>
          <w:p w:rsidR="00C84543" w:rsidRDefault="00856D4E">
            <w:pPr>
              <w:jc w:val="center"/>
            </w:pPr>
            <w:r>
              <w:t>2,636</w:t>
            </w:r>
          </w:p>
        </w:tc>
      </w:tr>
      <w:tr w:rsidR="00C84543">
        <w:trPr>
          <w:trHeight w:val="300"/>
        </w:trPr>
        <w:tc>
          <w:tcPr>
            <w:tcW w:w="503" w:type="auto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Default="00856D4E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103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2,592</w:t>
            </w:r>
          </w:p>
        </w:tc>
        <w:tc>
          <w:tcPr>
            <w:tcW w:w="1023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2,417</w:t>
            </w:r>
          </w:p>
        </w:tc>
        <w:tc>
          <w:tcPr>
            <w:tcW w:w="1007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2,696</w:t>
            </w:r>
          </w:p>
        </w:tc>
        <w:tc>
          <w:tcPr>
            <w:tcW w:w="1119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2,528</w:t>
            </w:r>
          </w:p>
        </w:tc>
        <w:tc>
          <w:tcPr>
            <w:tcW w:w="1134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2,804</w:t>
            </w:r>
          </w:p>
        </w:tc>
        <w:tc>
          <w:tcPr>
            <w:tcW w:w="1134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2,636</w:t>
            </w:r>
          </w:p>
        </w:tc>
      </w:tr>
    </w:tbl>
    <w:p w:rsidR="00C84543" w:rsidRDefault="00C84543">
      <w:pPr>
        <w:ind w:firstLine="567"/>
        <w:jc w:val="both"/>
        <w:rPr>
          <w:sz w:val="24"/>
          <w:szCs w:val="24"/>
        </w:rPr>
      </w:pPr>
    </w:p>
    <w:p w:rsidR="00C84543" w:rsidRDefault="00856D4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проекту Р_6 «Развитие системы управления потоками сбора и передачи данных </w:t>
      </w:r>
      <w:r w:rsidR="00995E02">
        <w:rPr>
          <w:sz w:val="24"/>
          <w:szCs w:val="24"/>
        </w:rPr>
        <w:t>«</w:t>
      </w:r>
      <w:r>
        <w:rPr>
          <w:sz w:val="24"/>
          <w:szCs w:val="24"/>
        </w:rPr>
        <w:t>Пионер</w:t>
      </w:r>
      <w:r w:rsidR="00995E02">
        <w:rPr>
          <w:sz w:val="24"/>
          <w:szCs w:val="24"/>
        </w:rPr>
        <w:t>»</w:t>
      </w:r>
      <w:r>
        <w:rPr>
          <w:sz w:val="24"/>
          <w:szCs w:val="24"/>
        </w:rPr>
        <w:t xml:space="preserve"> (СУП СПД Пионер)»</w:t>
      </w:r>
      <w:r>
        <w:t xml:space="preserve"> </w:t>
      </w:r>
      <w:r>
        <w:rPr>
          <w:sz w:val="24"/>
          <w:szCs w:val="24"/>
        </w:rPr>
        <w:t xml:space="preserve">актуализирована стоимость в соответствии с </w:t>
      </w:r>
      <w:r w:rsidR="00A47784">
        <w:rPr>
          <w:sz w:val="24"/>
          <w:szCs w:val="24"/>
        </w:rPr>
        <w:t xml:space="preserve">заключенным договором, </w:t>
      </w:r>
      <w:r>
        <w:rPr>
          <w:sz w:val="24"/>
          <w:szCs w:val="24"/>
        </w:rPr>
        <w:t>обновленным коммерческим предложением. Данные по изменениям приведены в Таблице 3.</w:t>
      </w:r>
      <w:r w:rsidR="00995E02">
        <w:rPr>
          <w:sz w:val="24"/>
          <w:szCs w:val="24"/>
        </w:rPr>
        <w:t>7</w:t>
      </w:r>
      <w:r>
        <w:rPr>
          <w:sz w:val="24"/>
          <w:szCs w:val="24"/>
        </w:rPr>
        <w:t>.</w:t>
      </w:r>
    </w:p>
    <w:p w:rsidR="00C84543" w:rsidRDefault="00C84543">
      <w:pPr>
        <w:ind w:firstLine="567"/>
        <w:jc w:val="both"/>
        <w:rPr>
          <w:sz w:val="24"/>
          <w:szCs w:val="24"/>
        </w:rPr>
      </w:pPr>
    </w:p>
    <w:p w:rsidR="00C84543" w:rsidRDefault="00856D4E">
      <w:pPr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Таблица 3.</w:t>
      </w:r>
      <w:r w:rsidR="00995E02">
        <w:rPr>
          <w:sz w:val="24"/>
          <w:szCs w:val="24"/>
        </w:rPr>
        <w:t>7</w:t>
      </w:r>
      <w:r>
        <w:rPr>
          <w:sz w:val="24"/>
          <w:szCs w:val="24"/>
        </w:rPr>
        <w:t>.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3"/>
        <w:gridCol w:w="2866"/>
        <w:gridCol w:w="1103"/>
        <w:gridCol w:w="994"/>
        <w:gridCol w:w="1103"/>
        <w:gridCol w:w="1114"/>
        <w:gridCol w:w="1127"/>
        <w:gridCol w:w="1079"/>
      </w:tblGrid>
      <w:tr w:rsidR="00C84543">
        <w:trPr>
          <w:trHeight w:val="70"/>
          <w:tblHeader/>
        </w:trPr>
        <w:tc>
          <w:tcPr>
            <w:tcW w:w="503" w:type="auto"/>
            <w:vMerge w:val="restart"/>
            <w:vAlign w:val="center"/>
          </w:tcPr>
          <w:p w:rsidR="00C84543" w:rsidRDefault="00856D4E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C84543" w:rsidRDefault="00856D4E">
            <w:pPr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2866" w:type="dxa"/>
            <w:vMerge w:val="restart"/>
            <w:noWrap/>
            <w:vAlign w:val="center"/>
          </w:tcPr>
          <w:p w:rsidR="00C84543" w:rsidRDefault="00856D4E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2126" w:type="dxa"/>
            <w:gridSpan w:val="2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2026</w:t>
            </w:r>
          </w:p>
        </w:tc>
        <w:tc>
          <w:tcPr>
            <w:tcW w:w="2187" w:type="dxa"/>
            <w:gridSpan w:val="2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2027</w:t>
            </w:r>
          </w:p>
        </w:tc>
        <w:tc>
          <w:tcPr>
            <w:tcW w:w="2268" w:type="dxa"/>
            <w:gridSpan w:val="2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2028</w:t>
            </w:r>
          </w:p>
        </w:tc>
      </w:tr>
      <w:tr w:rsidR="00C84543">
        <w:trPr>
          <w:trHeight w:val="300"/>
          <w:tblHeader/>
        </w:trPr>
        <w:tc>
          <w:tcPr>
            <w:tcW w:w="503" w:type="auto"/>
            <w:vMerge/>
            <w:vAlign w:val="center"/>
          </w:tcPr>
          <w:p w:rsidR="00C84543" w:rsidRDefault="00C84543">
            <w:pPr>
              <w:jc w:val="center"/>
              <w:rPr>
                <w:b/>
              </w:rPr>
            </w:pPr>
          </w:p>
        </w:tc>
        <w:tc>
          <w:tcPr>
            <w:tcW w:w="2866" w:type="dxa"/>
            <w:vMerge/>
            <w:noWrap/>
            <w:vAlign w:val="center"/>
          </w:tcPr>
          <w:p w:rsidR="00C84543" w:rsidRDefault="00C84543">
            <w:pPr>
              <w:jc w:val="center"/>
              <w:rPr>
                <w:b/>
              </w:rPr>
            </w:pPr>
          </w:p>
        </w:tc>
        <w:tc>
          <w:tcPr>
            <w:tcW w:w="1103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Утв.План</w:t>
            </w:r>
            <w:proofErr w:type="spellEnd"/>
          </w:p>
        </w:tc>
        <w:tc>
          <w:tcPr>
            <w:tcW w:w="1023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КОРР</w:t>
            </w:r>
          </w:p>
        </w:tc>
        <w:tc>
          <w:tcPr>
            <w:tcW w:w="1007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Утв.План</w:t>
            </w:r>
            <w:proofErr w:type="spellEnd"/>
          </w:p>
        </w:tc>
        <w:tc>
          <w:tcPr>
            <w:tcW w:w="1119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КОРР</w:t>
            </w:r>
          </w:p>
        </w:tc>
        <w:tc>
          <w:tcPr>
            <w:tcW w:w="1134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Утв.План</w:t>
            </w:r>
            <w:proofErr w:type="spellEnd"/>
          </w:p>
        </w:tc>
        <w:tc>
          <w:tcPr>
            <w:tcW w:w="1134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КОРР</w:t>
            </w:r>
          </w:p>
        </w:tc>
      </w:tr>
      <w:tr w:rsidR="00C84543">
        <w:trPr>
          <w:trHeight w:val="300"/>
          <w:tblHeader/>
        </w:trPr>
        <w:tc>
          <w:tcPr>
            <w:tcW w:w="503" w:type="auto"/>
            <w:vMerge/>
            <w:vAlign w:val="center"/>
          </w:tcPr>
          <w:p w:rsidR="00C84543" w:rsidRDefault="00C84543">
            <w:pPr>
              <w:jc w:val="center"/>
              <w:rPr>
                <w:b/>
              </w:rPr>
            </w:pPr>
          </w:p>
        </w:tc>
        <w:tc>
          <w:tcPr>
            <w:tcW w:w="2866" w:type="dxa"/>
            <w:vMerge/>
            <w:noWrap/>
            <w:vAlign w:val="center"/>
          </w:tcPr>
          <w:p w:rsidR="00C84543" w:rsidRDefault="00C84543">
            <w:pPr>
              <w:jc w:val="center"/>
              <w:rPr>
                <w:b/>
              </w:rPr>
            </w:pPr>
          </w:p>
        </w:tc>
        <w:tc>
          <w:tcPr>
            <w:tcW w:w="1103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Ст-сть</w:t>
            </w:r>
            <w:proofErr w:type="spellEnd"/>
          </w:p>
        </w:tc>
        <w:tc>
          <w:tcPr>
            <w:tcW w:w="1023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Ст-сть</w:t>
            </w:r>
            <w:proofErr w:type="spellEnd"/>
          </w:p>
        </w:tc>
        <w:tc>
          <w:tcPr>
            <w:tcW w:w="1007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Ст-сть</w:t>
            </w:r>
            <w:proofErr w:type="spellEnd"/>
          </w:p>
        </w:tc>
        <w:tc>
          <w:tcPr>
            <w:tcW w:w="1119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Ст-сть</w:t>
            </w:r>
            <w:proofErr w:type="spellEnd"/>
          </w:p>
        </w:tc>
        <w:tc>
          <w:tcPr>
            <w:tcW w:w="1134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Ст-сть</w:t>
            </w:r>
            <w:proofErr w:type="spellEnd"/>
          </w:p>
        </w:tc>
        <w:tc>
          <w:tcPr>
            <w:tcW w:w="1134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Ст-сть</w:t>
            </w:r>
            <w:proofErr w:type="spellEnd"/>
          </w:p>
        </w:tc>
      </w:tr>
      <w:tr w:rsidR="00C84543">
        <w:trPr>
          <w:trHeight w:val="70"/>
          <w:tblHeader/>
        </w:trPr>
        <w:tc>
          <w:tcPr>
            <w:tcW w:w="503" w:type="auto"/>
            <w:vMerge/>
            <w:vAlign w:val="center"/>
          </w:tcPr>
          <w:p w:rsidR="00C84543" w:rsidRDefault="00C84543">
            <w:pPr>
              <w:jc w:val="center"/>
              <w:rPr>
                <w:sz w:val="18"/>
              </w:rPr>
            </w:pPr>
          </w:p>
        </w:tc>
        <w:tc>
          <w:tcPr>
            <w:tcW w:w="2866" w:type="dxa"/>
            <w:vMerge/>
            <w:noWrap/>
            <w:vAlign w:val="center"/>
          </w:tcPr>
          <w:p w:rsidR="00C84543" w:rsidRDefault="00C84543">
            <w:pPr>
              <w:jc w:val="center"/>
              <w:rPr>
                <w:sz w:val="18"/>
              </w:rPr>
            </w:pPr>
          </w:p>
        </w:tc>
        <w:tc>
          <w:tcPr>
            <w:tcW w:w="1103" w:type="dxa"/>
            <w:vAlign w:val="center"/>
          </w:tcPr>
          <w:p w:rsidR="00C84543" w:rsidRDefault="00856D4E">
            <w:pPr>
              <w:jc w:val="center"/>
            </w:pPr>
            <w:proofErr w:type="spellStart"/>
            <w:r>
              <w:t>млн.руб</w:t>
            </w:r>
            <w:proofErr w:type="spellEnd"/>
            <w:r>
              <w:t xml:space="preserve"> без НДС</w:t>
            </w:r>
          </w:p>
        </w:tc>
        <w:tc>
          <w:tcPr>
            <w:tcW w:w="1023" w:type="dxa"/>
            <w:vAlign w:val="center"/>
          </w:tcPr>
          <w:p w:rsidR="00C84543" w:rsidRDefault="00856D4E">
            <w:pPr>
              <w:jc w:val="center"/>
            </w:pPr>
            <w:proofErr w:type="spellStart"/>
            <w:r>
              <w:t>млн.руб</w:t>
            </w:r>
            <w:proofErr w:type="spellEnd"/>
            <w:r>
              <w:t xml:space="preserve"> без НДС</w:t>
            </w:r>
          </w:p>
        </w:tc>
        <w:tc>
          <w:tcPr>
            <w:tcW w:w="1007" w:type="dxa"/>
            <w:vAlign w:val="center"/>
          </w:tcPr>
          <w:p w:rsidR="00C84543" w:rsidRDefault="00856D4E">
            <w:pPr>
              <w:jc w:val="center"/>
            </w:pPr>
            <w:proofErr w:type="spellStart"/>
            <w:r>
              <w:t>млн.руб</w:t>
            </w:r>
            <w:proofErr w:type="spellEnd"/>
            <w:r>
              <w:t xml:space="preserve"> без НДС</w:t>
            </w:r>
          </w:p>
        </w:tc>
        <w:tc>
          <w:tcPr>
            <w:tcW w:w="1119" w:type="dxa"/>
            <w:vAlign w:val="center"/>
          </w:tcPr>
          <w:p w:rsidR="00C84543" w:rsidRDefault="00856D4E">
            <w:pPr>
              <w:jc w:val="center"/>
            </w:pPr>
            <w:proofErr w:type="spellStart"/>
            <w:r>
              <w:t>млн.руб</w:t>
            </w:r>
            <w:proofErr w:type="spellEnd"/>
            <w:r>
              <w:t xml:space="preserve"> без НДС</w:t>
            </w:r>
          </w:p>
        </w:tc>
        <w:tc>
          <w:tcPr>
            <w:tcW w:w="1134" w:type="dxa"/>
            <w:vAlign w:val="center"/>
          </w:tcPr>
          <w:p w:rsidR="00C84543" w:rsidRDefault="00856D4E">
            <w:pPr>
              <w:jc w:val="center"/>
            </w:pPr>
            <w:proofErr w:type="spellStart"/>
            <w:r>
              <w:t>млн.руб</w:t>
            </w:r>
            <w:proofErr w:type="spellEnd"/>
            <w:r>
              <w:t xml:space="preserve"> без НДС</w:t>
            </w:r>
          </w:p>
        </w:tc>
        <w:tc>
          <w:tcPr>
            <w:tcW w:w="1134" w:type="dxa"/>
            <w:vAlign w:val="center"/>
          </w:tcPr>
          <w:p w:rsidR="00C84543" w:rsidRDefault="00856D4E">
            <w:pPr>
              <w:jc w:val="center"/>
            </w:pPr>
            <w:proofErr w:type="spellStart"/>
            <w:r>
              <w:t>млн.руб</w:t>
            </w:r>
            <w:proofErr w:type="spellEnd"/>
            <w:r>
              <w:t xml:space="preserve"> без НДС</w:t>
            </w:r>
          </w:p>
        </w:tc>
      </w:tr>
      <w:tr w:rsidR="00C84543">
        <w:trPr>
          <w:trHeight w:val="70"/>
        </w:trPr>
        <w:tc>
          <w:tcPr>
            <w:tcW w:w="503" w:type="auto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t>1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Default="00995E02">
            <w:r w:rsidRPr="00995E02">
              <w:rPr>
                <w:szCs w:val="24"/>
              </w:rPr>
              <w:t>Развитие системы управления потоками сбора и передачи данных «Пионер» (СУП СПД Пионер)</w:t>
            </w:r>
          </w:p>
        </w:tc>
        <w:tc>
          <w:tcPr>
            <w:tcW w:w="1103" w:type="dxa"/>
            <w:vAlign w:val="center"/>
          </w:tcPr>
          <w:p w:rsidR="00C84543" w:rsidRDefault="00856D4E">
            <w:pPr>
              <w:jc w:val="center"/>
            </w:pPr>
            <w:r>
              <w:t>1,191</w:t>
            </w:r>
          </w:p>
        </w:tc>
        <w:tc>
          <w:tcPr>
            <w:tcW w:w="1023" w:type="dxa"/>
            <w:vAlign w:val="center"/>
          </w:tcPr>
          <w:p w:rsidR="00C84543" w:rsidRDefault="00856D4E">
            <w:pPr>
              <w:jc w:val="center"/>
            </w:pPr>
            <w:r>
              <w:t>1,111</w:t>
            </w:r>
          </w:p>
        </w:tc>
        <w:tc>
          <w:tcPr>
            <w:tcW w:w="1007" w:type="dxa"/>
            <w:vAlign w:val="center"/>
          </w:tcPr>
          <w:p w:rsidR="00C84543" w:rsidRDefault="00856D4E">
            <w:pPr>
              <w:jc w:val="center"/>
            </w:pPr>
            <w:r>
              <w:t>1,239</w:t>
            </w:r>
          </w:p>
        </w:tc>
        <w:tc>
          <w:tcPr>
            <w:tcW w:w="1119" w:type="dxa"/>
            <w:vAlign w:val="center"/>
          </w:tcPr>
          <w:p w:rsidR="00C84543" w:rsidRDefault="00856D4E">
            <w:pPr>
              <w:jc w:val="center"/>
            </w:pPr>
            <w:r>
              <w:t>1,162</w:t>
            </w:r>
          </w:p>
        </w:tc>
        <w:tc>
          <w:tcPr>
            <w:tcW w:w="1134" w:type="dxa"/>
            <w:vAlign w:val="center"/>
          </w:tcPr>
          <w:p w:rsidR="00C84543" w:rsidRDefault="00856D4E">
            <w:pPr>
              <w:jc w:val="center"/>
            </w:pPr>
            <w:r>
              <w:t>1,288</w:t>
            </w:r>
          </w:p>
        </w:tc>
        <w:tc>
          <w:tcPr>
            <w:tcW w:w="1134" w:type="dxa"/>
            <w:vAlign w:val="center"/>
          </w:tcPr>
          <w:p w:rsidR="00C84543" w:rsidRDefault="00856D4E">
            <w:pPr>
              <w:jc w:val="center"/>
            </w:pPr>
            <w:r>
              <w:t>1,211</w:t>
            </w:r>
          </w:p>
        </w:tc>
      </w:tr>
      <w:tr w:rsidR="00C84543">
        <w:trPr>
          <w:trHeight w:val="300"/>
        </w:trPr>
        <w:tc>
          <w:tcPr>
            <w:tcW w:w="503" w:type="auto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4543" w:rsidRDefault="00856D4E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103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1,191</w:t>
            </w:r>
          </w:p>
        </w:tc>
        <w:tc>
          <w:tcPr>
            <w:tcW w:w="1023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1,111</w:t>
            </w:r>
          </w:p>
        </w:tc>
        <w:tc>
          <w:tcPr>
            <w:tcW w:w="1007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1,239</w:t>
            </w:r>
          </w:p>
        </w:tc>
        <w:tc>
          <w:tcPr>
            <w:tcW w:w="1119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1,162</w:t>
            </w:r>
          </w:p>
        </w:tc>
        <w:tc>
          <w:tcPr>
            <w:tcW w:w="1134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1,288</w:t>
            </w:r>
          </w:p>
        </w:tc>
        <w:tc>
          <w:tcPr>
            <w:tcW w:w="1134" w:type="dxa"/>
            <w:vAlign w:val="center"/>
          </w:tcPr>
          <w:p w:rsidR="00C84543" w:rsidRDefault="00856D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1,211</w:t>
            </w:r>
          </w:p>
        </w:tc>
      </w:tr>
    </w:tbl>
    <w:p w:rsidR="00C84543" w:rsidRDefault="00C84543">
      <w:pPr>
        <w:ind w:firstLine="567"/>
        <w:jc w:val="both"/>
        <w:rPr>
          <w:sz w:val="24"/>
          <w:szCs w:val="24"/>
        </w:rPr>
      </w:pPr>
    </w:p>
    <w:p w:rsidR="006F01A4" w:rsidRPr="00E208B3" w:rsidRDefault="006F01A4" w:rsidP="006F01A4">
      <w:pPr>
        <w:ind w:firstLine="567"/>
        <w:jc w:val="both"/>
        <w:rPr>
          <w:sz w:val="24"/>
          <w:szCs w:val="24"/>
        </w:rPr>
      </w:pPr>
      <w:r w:rsidRPr="00E208B3">
        <w:rPr>
          <w:sz w:val="24"/>
          <w:szCs w:val="24"/>
        </w:rPr>
        <w:t xml:space="preserve">- по проекту </w:t>
      </w:r>
      <w:r>
        <w:rPr>
          <w:sz w:val="24"/>
          <w:szCs w:val="24"/>
        </w:rPr>
        <w:t>Р</w:t>
      </w:r>
      <w:r w:rsidRPr="00E208B3">
        <w:rPr>
          <w:sz w:val="24"/>
          <w:szCs w:val="24"/>
        </w:rPr>
        <w:t>_</w:t>
      </w:r>
      <w:r>
        <w:rPr>
          <w:sz w:val="24"/>
          <w:szCs w:val="24"/>
        </w:rPr>
        <w:t>9</w:t>
      </w:r>
      <w:r w:rsidRPr="00E208B3">
        <w:rPr>
          <w:sz w:val="24"/>
          <w:szCs w:val="24"/>
        </w:rPr>
        <w:t xml:space="preserve"> «</w:t>
      </w:r>
      <w:r w:rsidRPr="006F01A4">
        <w:rPr>
          <w:sz w:val="24"/>
          <w:szCs w:val="24"/>
        </w:rPr>
        <w:t>Приобретение лицензий на право пользования антивирусной программой Касперский</w:t>
      </w:r>
      <w:r w:rsidRPr="00E208B3">
        <w:rPr>
          <w:sz w:val="24"/>
          <w:szCs w:val="24"/>
        </w:rPr>
        <w:t>» актуализирован</w:t>
      </w:r>
      <w:r w:rsidR="00A47784">
        <w:rPr>
          <w:sz w:val="24"/>
          <w:szCs w:val="24"/>
        </w:rPr>
        <w:t>о</w:t>
      </w:r>
      <w:r w:rsidRPr="00E208B3">
        <w:rPr>
          <w:sz w:val="24"/>
          <w:szCs w:val="24"/>
        </w:rPr>
        <w:t xml:space="preserve"> </w:t>
      </w:r>
      <w:r w:rsidR="00A47784">
        <w:rPr>
          <w:sz w:val="24"/>
          <w:szCs w:val="24"/>
        </w:rPr>
        <w:t>количество приобретаемых лицензий</w:t>
      </w:r>
      <w:r w:rsidRPr="00E208B3">
        <w:rPr>
          <w:sz w:val="24"/>
          <w:szCs w:val="24"/>
        </w:rPr>
        <w:t>. Данные по изменениям приведены в Таблице 3.</w:t>
      </w:r>
      <w:r>
        <w:rPr>
          <w:sz w:val="24"/>
          <w:szCs w:val="24"/>
        </w:rPr>
        <w:t>8</w:t>
      </w:r>
      <w:r w:rsidRPr="00E208B3">
        <w:rPr>
          <w:sz w:val="24"/>
          <w:szCs w:val="24"/>
        </w:rPr>
        <w:t>.</w:t>
      </w:r>
    </w:p>
    <w:p w:rsidR="006F01A4" w:rsidRPr="00E208B3" w:rsidRDefault="006F01A4" w:rsidP="006F01A4">
      <w:pPr>
        <w:ind w:firstLine="567"/>
        <w:jc w:val="right"/>
        <w:rPr>
          <w:sz w:val="24"/>
          <w:szCs w:val="24"/>
        </w:rPr>
      </w:pPr>
    </w:p>
    <w:p w:rsidR="006F01A4" w:rsidRPr="00E208B3" w:rsidRDefault="006F01A4" w:rsidP="006F01A4">
      <w:pPr>
        <w:ind w:firstLine="567"/>
        <w:jc w:val="right"/>
        <w:rPr>
          <w:sz w:val="24"/>
          <w:szCs w:val="24"/>
        </w:rPr>
      </w:pPr>
      <w:r w:rsidRPr="00E208B3">
        <w:rPr>
          <w:sz w:val="24"/>
          <w:szCs w:val="24"/>
        </w:rPr>
        <w:t>Таблица 3.</w:t>
      </w:r>
      <w:r>
        <w:rPr>
          <w:sz w:val="24"/>
          <w:szCs w:val="24"/>
        </w:rPr>
        <w:t>8</w:t>
      </w:r>
      <w:r w:rsidRPr="00E208B3">
        <w:rPr>
          <w:sz w:val="24"/>
          <w:szCs w:val="24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6268"/>
        <w:gridCol w:w="1417"/>
        <w:gridCol w:w="1418"/>
      </w:tblGrid>
      <w:tr w:rsidR="006F01A4" w:rsidRPr="00E208B3" w:rsidTr="00AB71D2">
        <w:trPr>
          <w:trHeight w:val="70"/>
          <w:tblHeader/>
        </w:trPr>
        <w:tc>
          <w:tcPr>
            <w:tcW w:w="503" w:type="dxa"/>
            <w:vMerge w:val="restart"/>
            <w:vAlign w:val="center"/>
          </w:tcPr>
          <w:p w:rsidR="006F01A4" w:rsidRPr="00E208B3" w:rsidRDefault="006F01A4" w:rsidP="00AB71D2">
            <w:pPr>
              <w:jc w:val="center"/>
              <w:rPr>
                <w:b/>
              </w:rPr>
            </w:pPr>
            <w:r w:rsidRPr="00E208B3">
              <w:rPr>
                <w:b/>
              </w:rPr>
              <w:t>№</w:t>
            </w:r>
          </w:p>
          <w:p w:rsidR="006F01A4" w:rsidRPr="00E208B3" w:rsidRDefault="006F01A4" w:rsidP="00AB71D2">
            <w:pPr>
              <w:jc w:val="center"/>
              <w:rPr>
                <w:b/>
              </w:rPr>
            </w:pPr>
            <w:r w:rsidRPr="00E208B3">
              <w:rPr>
                <w:b/>
              </w:rPr>
              <w:t>п/п</w:t>
            </w:r>
          </w:p>
        </w:tc>
        <w:tc>
          <w:tcPr>
            <w:tcW w:w="6268" w:type="dxa"/>
            <w:vMerge w:val="restart"/>
            <w:shd w:val="clear" w:color="auto" w:fill="auto"/>
            <w:noWrap/>
            <w:vAlign w:val="center"/>
            <w:hideMark/>
          </w:tcPr>
          <w:p w:rsidR="006F01A4" w:rsidRPr="00E208B3" w:rsidRDefault="006F01A4" w:rsidP="00AB71D2">
            <w:pPr>
              <w:jc w:val="center"/>
              <w:rPr>
                <w:b/>
              </w:rPr>
            </w:pPr>
            <w:r w:rsidRPr="00E208B3">
              <w:rPr>
                <w:b/>
              </w:rPr>
              <w:t>Наименование</w:t>
            </w:r>
          </w:p>
        </w:tc>
        <w:tc>
          <w:tcPr>
            <w:tcW w:w="2835" w:type="dxa"/>
            <w:gridSpan w:val="2"/>
            <w:vAlign w:val="center"/>
          </w:tcPr>
          <w:p w:rsidR="006F01A4" w:rsidRPr="00E208B3" w:rsidRDefault="006F01A4" w:rsidP="00AB71D2">
            <w:pPr>
              <w:jc w:val="center"/>
              <w:rPr>
                <w:b/>
                <w:bCs/>
              </w:rPr>
            </w:pPr>
            <w:r w:rsidRPr="00E208B3">
              <w:rPr>
                <w:b/>
                <w:bCs/>
              </w:rPr>
              <w:t>2026</w:t>
            </w:r>
          </w:p>
        </w:tc>
      </w:tr>
      <w:tr w:rsidR="006F01A4" w:rsidRPr="00E208B3" w:rsidTr="00AB71D2">
        <w:trPr>
          <w:trHeight w:val="70"/>
          <w:tblHeader/>
        </w:trPr>
        <w:tc>
          <w:tcPr>
            <w:tcW w:w="503" w:type="dxa"/>
            <w:vMerge/>
            <w:vAlign w:val="center"/>
          </w:tcPr>
          <w:p w:rsidR="006F01A4" w:rsidRPr="00E208B3" w:rsidRDefault="006F01A4" w:rsidP="00AB71D2">
            <w:pPr>
              <w:jc w:val="center"/>
              <w:rPr>
                <w:b/>
              </w:rPr>
            </w:pPr>
          </w:p>
        </w:tc>
        <w:tc>
          <w:tcPr>
            <w:tcW w:w="6268" w:type="dxa"/>
            <w:vMerge/>
            <w:shd w:val="clear" w:color="auto" w:fill="auto"/>
            <w:noWrap/>
            <w:vAlign w:val="center"/>
          </w:tcPr>
          <w:p w:rsidR="006F01A4" w:rsidRPr="00E208B3" w:rsidRDefault="006F01A4" w:rsidP="00AB71D2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F01A4" w:rsidRPr="00E208B3" w:rsidRDefault="006F01A4" w:rsidP="00AB71D2">
            <w:pPr>
              <w:jc w:val="center"/>
              <w:rPr>
                <w:b/>
                <w:bCs/>
              </w:rPr>
            </w:pPr>
            <w:proofErr w:type="spellStart"/>
            <w:r w:rsidRPr="00E208B3">
              <w:rPr>
                <w:b/>
                <w:bCs/>
              </w:rPr>
              <w:t>Утв.План</w:t>
            </w:r>
            <w:proofErr w:type="spellEnd"/>
          </w:p>
        </w:tc>
        <w:tc>
          <w:tcPr>
            <w:tcW w:w="1418" w:type="dxa"/>
            <w:vAlign w:val="center"/>
          </w:tcPr>
          <w:p w:rsidR="006F01A4" w:rsidRPr="00E208B3" w:rsidRDefault="006F01A4" w:rsidP="00AB71D2">
            <w:pPr>
              <w:jc w:val="center"/>
              <w:rPr>
                <w:b/>
                <w:bCs/>
              </w:rPr>
            </w:pPr>
            <w:r w:rsidRPr="00E208B3">
              <w:rPr>
                <w:b/>
                <w:bCs/>
              </w:rPr>
              <w:t>КОРР</w:t>
            </w:r>
          </w:p>
        </w:tc>
      </w:tr>
      <w:tr w:rsidR="006F01A4" w:rsidRPr="00E208B3" w:rsidTr="00AB71D2">
        <w:trPr>
          <w:trHeight w:val="70"/>
          <w:tblHeader/>
        </w:trPr>
        <w:tc>
          <w:tcPr>
            <w:tcW w:w="503" w:type="dxa"/>
            <w:vMerge/>
            <w:vAlign w:val="center"/>
          </w:tcPr>
          <w:p w:rsidR="006F01A4" w:rsidRPr="00E208B3" w:rsidRDefault="006F01A4" w:rsidP="00AB71D2">
            <w:pPr>
              <w:jc w:val="center"/>
              <w:rPr>
                <w:b/>
              </w:rPr>
            </w:pPr>
          </w:p>
        </w:tc>
        <w:tc>
          <w:tcPr>
            <w:tcW w:w="6268" w:type="dxa"/>
            <w:vMerge/>
            <w:shd w:val="clear" w:color="auto" w:fill="auto"/>
            <w:noWrap/>
            <w:vAlign w:val="center"/>
          </w:tcPr>
          <w:p w:rsidR="006F01A4" w:rsidRPr="00E208B3" w:rsidRDefault="006F01A4" w:rsidP="00AB71D2">
            <w:pPr>
              <w:jc w:val="center"/>
              <w:rPr>
                <w:b/>
              </w:rPr>
            </w:pPr>
          </w:p>
        </w:tc>
        <w:tc>
          <w:tcPr>
            <w:tcW w:w="1417" w:type="dxa"/>
            <w:noWrap/>
            <w:vAlign w:val="center"/>
          </w:tcPr>
          <w:p w:rsidR="006F01A4" w:rsidRPr="00E208B3" w:rsidRDefault="006F01A4" w:rsidP="00AB71D2">
            <w:pPr>
              <w:jc w:val="center"/>
              <w:rPr>
                <w:b/>
                <w:bCs/>
              </w:rPr>
            </w:pPr>
            <w:proofErr w:type="spellStart"/>
            <w:r w:rsidRPr="00E208B3">
              <w:rPr>
                <w:b/>
                <w:bCs/>
              </w:rPr>
              <w:t>Ст-сть</w:t>
            </w:r>
            <w:proofErr w:type="spellEnd"/>
          </w:p>
        </w:tc>
        <w:tc>
          <w:tcPr>
            <w:tcW w:w="1418" w:type="dxa"/>
            <w:vAlign w:val="center"/>
          </w:tcPr>
          <w:p w:rsidR="006F01A4" w:rsidRPr="00E208B3" w:rsidRDefault="006F01A4" w:rsidP="00AB71D2">
            <w:pPr>
              <w:jc w:val="center"/>
              <w:rPr>
                <w:b/>
                <w:bCs/>
              </w:rPr>
            </w:pPr>
            <w:proofErr w:type="spellStart"/>
            <w:r w:rsidRPr="00E208B3">
              <w:rPr>
                <w:b/>
                <w:bCs/>
              </w:rPr>
              <w:t>Ст-сть</w:t>
            </w:r>
            <w:proofErr w:type="spellEnd"/>
          </w:p>
        </w:tc>
      </w:tr>
      <w:tr w:rsidR="006F01A4" w:rsidRPr="00E208B3" w:rsidTr="00AB71D2">
        <w:trPr>
          <w:trHeight w:val="70"/>
          <w:tblHeader/>
        </w:trPr>
        <w:tc>
          <w:tcPr>
            <w:tcW w:w="503" w:type="dxa"/>
            <w:vMerge/>
            <w:vAlign w:val="center"/>
          </w:tcPr>
          <w:p w:rsidR="006F01A4" w:rsidRPr="00E208B3" w:rsidRDefault="006F01A4" w:rsidP="00AB71D2">
            <w:pPr>
              <w:jc w:val="center"/>
              <w:rPr>
                <w:sz w:val="18"/>
              </w:rPr>
            </w:pPr>
          </w:p>
        </w:tc>
        <w:tc>
          <w:tcPr>
            <w:tcW w:w="6268" w:type="dxa"/>
            <w:vMerge/>
            <w:shd w:val="clear" w:color="auto" w:fill="auto"/>
            <w:noWrap/>
            <w:vAlign w:val="center"/>
          </w:tcPr>
          <w:p w:rsidR="006F01A4" w:rsidRPr="00E208B3" w:rsidRDefault="006F01A4" w:rsidP="00AB71D2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noWrap/>
            <w:vAlign w:val="center"/>
          </w:tcPr>
          <w:p w:rsidR="006F01A4" w:rsidRPr="00E208B3" w:rsidRDefault="006F01A4" w:rsidP="00AB71D2">
            <w:pPr>
              <w:jc w:val="center"/>
              <w:rPr>
                <w:bCs/>
              </w:rPr>
            </w:pPr>
            <w:r w:rsidRPr="00E208B3">
              <w:rPr>
                <w:bCs/>
              </w:rPr>
              <w:t xml:space="preserve">млн. </w:t>
            </w:r>
            <w:proofErr w:type="spellStart"/>
            <w:r w:rsidRPr="00E208B3">
              <w:rPr>
                <w:bCs/>
              </w:rPr>
              <w:t>руб</w:t>
            </w:r>
            <w:proofErr w:type="spellEnd"/>
            <w:r w:rsidRPr="00E208B3">
              <w:rPr>
                <w:bCs/>
              </w:rPr>
              <w:t xml:space="preserve"> </w:t>
            </w:r>
          </w:p>
          <w:p w:rsidR="006F01A4" w:rsidRPr="00E208B3" w:rsidRDefault="006F01A4" w:rsidP="00AB71D2">
            <w:pPr>
              <w:jc w:val="center"/>
              <w:rPr>
                <w:bCs/>
              </w:rPr>
            </w:pPr>
            <w:r w:rsidRPr="00E208B3">
              <w:rPr>
                <w:bCs/>
              </w:rPr>
              <w:t>без НДС</w:t>
            </w:r>
          </w:p>
        </w:tc>
        <w:tc>
          <w:tcPr>
            <w:tcW w:w="1418" w:type="dxa"/>
            <w:vAlign w:val="center"/>
          </w:tcPr>
          <w:p w:rsidR="006F01A4" w:rsidRPr="00E208B3" w:rsidRDefault="006F01A4" w:rsidP="00AB71D2">
            <w:pPr>
              <w:jc w:val="center"/>
            </w:pPr>
            <w:r w:rsidRPr="00E208B3">
              <w:t xml:space="preserve">млн. руб. </w:t>
            </w:r>
          </w:p>
          <w:p w:rsidR="006F01A4" w:rsidRPr="00E208B3" w:rsidRDefault="006F01A4" w:rsidP="00AB71D2">
            <w:pPr>
              <w:jc w:val="center"/>
            </w:pPr>
            <w:r w:rsidRPr="00E208B3">
              <w:t>без НДС</w:t>
            </w:r>
          </w:p>
        </w:tc>
      </w:tr>
      <w:tr w:rsidR="006F01A4" w:rsidRPr="00E208B3" w:rsidTr="00AB71D2">
        <w:trPr>
          <w:trHeight w:val="70"/>
        </w:trPr>
        <w:tc>
          <w:tcPr>
            <w:tcW w:w="503" w:type="dxa"/>
            <w:vAlign w:val="center"/>
          </w:tcPr>
          <w:p w:rsidR="006F01A4" w:rsidRPr="00E208B3" w:rsidRDefault="006F01A4" w:rsidP="00AB71D2">
            <w:pPr>
              <w:jc w:val="center"/>
              <w:rPr>
                <w:b/>
                <w:bCs/>
              </w:rPr>
            </w:pPr>
            <w:r w:rsidRPr="00E208B3">
              <w:t>1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01A4" w:rsidRPr="00E208B3" w:rsidRDefault="006F01A4" w:rsidP="00AB71D2">
            <w:r w:rsidRPr="00E208B3">
              <w:rPr>
                <w:sz w:val="24"/>
                <w:szCs w:val="24"/>
              </w:rPr>
              <w:t>Развитие системы «</w:t>
            </w:r>
            <w:r w:rsidRPr="006F01A4">
              <w:rPr>
                <w:sz w:val="24"/>
                <w:szCs w:val="24"/>
              </w:rPr>
              <w:t>Приобретение лицензий на право пользования антивирусной программой Касперский</w:t>
            </w:r>
            <w:r w:rsidRPr="00E208B3">
              <w:rPr>
                <w:sz w:val="24"/>
                <w:szCs w:val="24"/>
              </w:rPr>
              <w:t>»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6F01A4" w:rsidRPr="00E208B3" w:rsidRDefault="006F01A4" w:rsidP="00AB71D2">
            <w:pPr>
              <w:jc w:val="center"/>
            </w:pPr>
            <w:r>
              <w:t>4,955</w:t>
            </w:r>
          </w:p>
        </w:tc>
        <w:tc>
          <w:tcPr>
            <w:tcW w:w="1418" w:type="dxa"/>
            <w:vAlign w:val="center"/>
          </w:tcPr>
          <w:p w:rsidR="006F01A4" w:rsidRPr="00E208B3" w:rsidRDefault="006F01A4" w:rsidP="00AB71D2">
            <w:pPr>
              <w:jc w:val="center"/>
            </w:pPr>
            <w:r>
              <w:t>4,918</w:t>
            </w:r>
          </w:p>
        </w:tc>
      </w:tr>
      <w:tr w:rsidR="00A47784" w:rsidRPr="00A47784" w:rsidTr="00AB71D2">
        <w:trPr>
          <w:trHeight w:val="300"/>
        </w:trPr>
        <w:tc>
          <w:tcPr>
            <w:tcW w:w="503" w:type="dxa"/>
            <w:vAlign w:val="center"/>
          </w:tcPr>
          <w:p w:rsidR="006F01A4" w:rsidRPr="00A47784" w:rsidRDefault="006F01A4" w:rsidP="00AB71D2">
            <w:pPr>
              <w:jc w:val="center"/>
              <w:rPr>
                <w:b/>
                <w:bCs/>
              </w:rPr>
            </w:pPr>
            <w:r w:rsidRPr="00A47784">
              <w:rPr>
                <w:b/>
                <w:bCs/>
              </w:rPr>
              <w:t>2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01A4" w:rsidRPr="00A47784" w:rsidRDefault="006F01A4" w:rsidP="00AB71D2">
            <w:pPr>
              <w:jc w:val="center"/>
              <w:rPr>
                <w:b/>
              </w:rPr>
            </w:pPr>
            <w:r w:rsidRPr="00A47784">
              <w:rPr>
                <w:b/>
              </w:rPr>
              <w:t>ИТОГО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6F01A4" w:rsidRPr="00A47784" w:rsidRDefault="006F01A4" w:rsidP="00AB71D2">
            <w:pPr>
              <w:jc w:val="center"/>
              <w:rPr>
                <w:b/>
              </w:rPr>
            </w:pPr>
            <w:r w:rsidRPr="00A47784">
              <w:rPr>
                <w:b/>
              </w:rPr>
              <w:t>4,955</w:t>
            </w:r>
          </w:p>
        </w:tc>
        <w:tc>
          <w:tcPr>
            <w:tcW w:w="1418" w:type="dxa"/>
            <w:vAlign w:val="center"/>
          </w:tcPr>
          <w:p w:rsidR="006F01A4" w:rsidRPr="00A47784" w:rsidRDefault="006F01A4" w:rsidP="00AB71D2">
            <w:pPr>
              <w:jc w:val="center"/>
              <w:rPr>
                <w:b/>
              </w:rPr>
            </w:pPr>
            <w:r w:rsidRPr="00A47784">
              <w:rPr>
                <w:b/>
              </w:rPr>
              <w:t>4,918</w:t>
            </w:r>
          </w:p>
        </w:tc>
      </w:tr>
    </w:tbl>
    <w:p w:rsidR="006F01A4" w:rsidRPr="00A47784" w:rsidRDefault="006F01A4" w:rsidP="006F01A4">
      <w:pPr>
        <w:ind w:firstLine="567"/>
        <w:jc w:val="both"/>
        <w:rPr>
          <w:sz w:val="24"/>
          <w:szCs w:val="24"/>
        </w:rPr>
      </w:pPr>
    </w:p>
    <w:p w:rsidR="00C84543" w:rsidRPr="00A47784" w:rsidRDefault="00856D4E">
      <w:pPr>
        <w:ind w:firstLine="567"/>
        <w:jc w:val="both"/>
        <w:rPr>
          <w:sz w:val="24"/>
          <w:szCs w:val="24"/>
        </w:rPr>
      </w:pPr>
      <w:r w:rsidRPr="00A47784">
        <w:rPr>
          <w:sz w:val="24"/>
          <w:szCs w:val="24"/>
        </w:rPr>
        <w:t>Кроме этого, проект инвестиционной программы АО «Томскэнергосбыт» на 2026-2029 гг. включает в себя следующие инвестиционные мероприятия в части 2029 года:</w:t>
      </w:r>
    </w:p>
    <w:p w:rsidR="00C84543" w:rsidRPr="00A47784" w:rsidRDefault="00C84543">
      <w:pPr>
        <w:ind w:firstLine="567"/>
        <w:jc w:val="both"/>
        <w:rPr>
          <w:sz w:val="24"/>
          <w:szCs w:val="24"/>
        </w:rPr>
      </w:pPr>
    </w:p>
    <w:p w:rsidR="00C84543" w:rsidRPr="00A47784" w:rsidRDefault="00856D4E">
      <w:pPr>
        <w:ind w:firstLine="567"/>
        <w:jc w:val="both"/>
        <w:rPr>
          <w:sz w:val="24"/>
          <w:szCs w:val="24"/>
        </w:rPr>
      </w:pPr>
      <w:r w:rsidRPr="00A47784">
        <w:rPr>
          <w:sz w:val="24"/>
          <w:szCs w:val="24"/>
        </w:rPr>
        <w:t>Таблица 4. Инвестиционные мероприятия в части 2029 года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5"/>
        <w:gridCol w:w="5655"/>
        <w:gridCol w:w="1833"/>
        <w:gridCol w:w="1620"/>
      </w:tblGrid>
      <w:tr w:rsidR="00C84543" w:rsidRPr="00A47784">
        <w:trPr>
          <w:trHeight w:val="70"/>
          <w:tblHeader/>
        </w:trPr>
        <w:tc>
          <w:tcPr>
            <w:tcW w:w="606" w:type="auto"/>
            <w:vMerge w:val="restart"/>
          </w:tcPr>
          <w:p w:rsidR="00C84543" w:rsidRPr="00A47784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r w:rsidRPr="00A47784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5647" w:type="auto"/>
            <w:vMerge w:val="restart"/>
            <w:vAlign w:val="center"/>
          </w:tcPr>
          <w:p w:rsidR="00C84543" w:rsidRPr="00A47784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r w:rsidRPr="00A47784">
              <w:rPr>
                <w:b/>
                <w:bCs/>
                <w:sz w:val="18"/>
                <w:szCs w:val="18"/>
              </w:rPr>
              <w:t>Наименование объекта</w:t>
            </w:r>
          </w:p>
        </w:tc>
        <w:tc>
          <w:tcPr>
            <w:tcW w:w="1840" w:type="auto"/>
            <w:vAlign w:val="center"/>
          </w:tcPr>
          <w:p w:rsidR="00C84543" w:rsidRPr="00A47784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r w:rsidRPr="00A47784">
              <w:rPr>
                <w:b/>
                <w:bCs/>
                <w:sz w:val="18"/>
                <w:szCs w:val="18"/>
              </w:rPr>
              <w:t>Капитальные вложения</w:t>
            </w:r>
          </w:p>
        </w:tc>
        <w:tc>
          <w:tcPr>
            <w:tcW w:w="1620" w:type="auto"/>
            <w:vAlign w:val="center"/>
          </w:tcPr>
          <w:p w:rsidR="00C84543" w:rsidRPr="00A47784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r w:rsidRPr="00A47784">
              <w:rPr>
                <w:b/>
                <w:bCs/>
                <w:sz w:val="18"/>
                <w:szCs w:val="18"/>
              </w:rPr>
              <w:t>Финансирование</w:t>
            </w:r>
          </w:p>
        </w:tc>
      </w:tr>
      <w:tr w:rsidR="00C84543">
        <w:trPr>
          <w:trHeight w:val="70"/>
          <w:tblHeader/>
        </w:trPr>
        <w:tc>
          <w:tcPr>
            <w:tcW w:w="606" w:type="auto"/>
            <w:vMerge/>
          </w:tcPr>
          <w:p w:rsidR="00C84543" w:rsidRDefault="00C8454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47" w:type="auto"/>
            <w:vMerge/>
            <w:vAlign w:val="center"/>
          </w:tcPr>
          <w:p w:rsidR="00C84543" w:rsidRDefault="00C8454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0" w:type="auto"/>
            <w:vAlign w:val="center"/>
          </w:tcPr>
          <w:p w:rsidR="00C84543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План 2029</w:t>
            </w:r>
          </w:p>
        </w:tc>
        <w:tc>
          <w:tcPr>
            <w:tcW w:w="1620" w:type="auto"/>
            <w:vAlign w:val="center"/>
          </w:tcPr>
          <w:p w:rsidR="00C84543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План 2029</w:t>
            </w:r>
          </w:p>
        </w:tc>
      </w:tr>
      <w:tr w:rsidR="00C84543">
        <w:trPr>
          <w:trHeight w:val="70"/>
          <w:tblHeader/>
        </w:trPr>
        <w:tc>
          <w:tcPr>
            <w:tcW w:w="606" w:type="auto"/>
            <w:vMerge/>
          </w:tcPr>
          <w:p w:rsidR="00C84543" w:rsidRDefault="00C8454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47" w:type="auto"/>
            <w:vMerge/>
            <w:vAlign w:val="center"/>
          </w:tcPr>
          <w:p w:rsidR="00C84543" w:rsidRDefault="00C8454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0" w:type="auto"/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млн.руб</w:t>
            </w:r>
            <w:proofErr w:type="spellEnd"/>
            <w:r>
              <w:rPr>
                <w:sz w:val="18"/>
                <w:szCs w:val="18"/>
              </w:rPr>
              <w:t xml:space="preserve"> без НДС</w:t>
            </w:r>
          </w:p>
        </w:tc>
        <w:tc>
          <w:tcPr>
            <w:tcW w:w="1620" w:type="auto"/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млн.руб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c</w:t>
            </w:r>
            <w:r>
              <w:rPr>
                <w:sz w:val="18"/>
                <w:szCs w:val="18"/>
              </w:rPr>
              <w:t xml:space="preserve"> НДС</w:t>
            </w:r>
          </w:p>
        </w:tc>
      </w:tr>
      <w:tr w:rsidR="00C84543">
        <w:trPr>
          <w:trHeight w:val="310"/>
        </w:trPr>
        <w:tc>
          <w:tcPr>
            <w:tcW w:w="606" w:type="auto"/>
            <w:vAlign w:val="center"/>
          </w:tcPr>
          <w:p w:rsidR="00C84543" w:rsidRDefault="00856D4E">
            <w:pPr>
              <w:jc w:val="center"/>
            </w:pPr>
            <w:r>
              <w:t>1</w:t>
            </w:r>
          </w:p>
        </w:tc>
        <w:tc>
          <w:tcPr>
            <w:tcW w:w="5647" w:type="auto"/>
            <w:vAlign w:val="center"/>
          </w:tcPr>
          <w:p w:rsidR="00C84543" w:rsidRDefault="00A47784" w:rsidP="00A47784">
            <w:r>
              <w:rPr>
                <w:lang w:val="en-US"/>
              </w:rPr>
              <w:t>N</w:t>
            </w:r>
            <w:r w:rsidR="00856D4E">
              <w:t>_1 Построение инт</w:t>
            </w:r>
            <w:r>
              <w:t>еллектуальной системы учета ИСУ</w:t>
            </w:r>
          </w:p>
        </w:tc>
        <w:tc>
          <w:tcPr>
            <w:tcW w:w="1840" w:type="auto"/>
            <w:vAlign w:val="center"/>
          </w:tcPr>
          <w:p w:rsidR="00C84543" w:rsidRDefault="00856D4E">
            <w:pPr>
              <w:jc w:val="center"/>
            </w:pPr>
            <w:r>
              <w:t>222,855</w:t>
            </w:r>
          </w:p>
        </w:tc>
        <w:tc>
          <w:tcPr>
            <w:tcW w:w="1620" w:type="auto"/>
            <w:vAlign w:val="center"/>
          </w:tcPr>
          <w:p w:rsidR="00C84543" w:rsidRDefault="00856D4E">
            <w:pPr>
              <w:jc w:val="center"/>
            </w:pPr>
            <w:r>
              <w:t>271,883</w:t>
            </w:r>
          </w:p>
        </w:tc>
      </w:tr>
      <w:tr w:rsidR="00C84543">
        <w:trPr>
          <w:trHeight w:val="255"/>
        </w:trPr>
        <w:tc>
          <w:tcPr>
            <w:tcW w:w="606" w:type="auto"/>
            <w:vAlign w:val="center"/>
          </w:tcPr>
          <w:p w:rsidR="00C84543" w:rsidRDefault="00856D4E">
            <w:pPr>
              <w:jc w:val="center"/>
            </w:pPr>
            <w:r>
              <w:t>2</w:t>
            </w:r>
          </w:p>
        </w:tc>
        <w:tc>
          <w:tcPr>
            <w:tcW w:w="5647" w:type="auto"/>
            <w:vAlign w:val="center"/>
          </w:tcPr>
          <w:p w:rsidR="00C84543" w:rsidRDefault="00A47784" w:rsidP="00A47784">
            <w:r>
              <w:t>N</w:t>
            </w:r>
            <w:r w:rsidR="00856D4E">
              <w:t xml:space="preserve">_10 Развитие системы </w:t>
            </w:r>
            <w:r>
              <w:t>«</w:t>
            </w:r>
            <w:r w:rsidR="00856D4E">
              <w:rPr>
                <w:lang w:val="en-US"/>
              </w:rPr>
              <w:t>CRM</w:t>
            </w:r>
            <w:r>
              <w:t xml:space="preserve"> юридических лиц»</w:t>
            </w:r>
          </w:p>
        </w:tc>
        <w:tc>
          <w:tcPr>
            <w:tcW w:w="1840" w:type="auto"/>
            <w:vAlign w:val="center"/>
          </w:tcPr>
          <w:p w:rsidR="00C84543" w:rsidRDefault="00856D4E">
            <w:pPr>
              <w:jc w:val="center"/>
            </w:pPr>
            <w:r>
              <w:t>1,368</w:t>
            </w:r>
          </w:p>
        </w:tc>
        <w:tc>
          <w:tcPr>
            <w:tcW w:w="1620" w:type="auto"/>
            <w:vAlign w:val="center"/>
          </w:tcPr>
          <w:p w:rsidR="00C84543" w:rsidRDefault="00856D4E">
            <w:pPr>
              <w:jc w:val="center"/>
            </w:pPr>
            <w:r>
              <w:t>1,669</w:t>
            </w:r>
          </w:p>
        </w:tc>
      </w:tr>
      <w:tr w:rsidR="00C84543">
        <w:trPr>
          <w:trHeight w:val="255"/>
        </w:trPr>
        <w:tc>
          <w:tcPr>
            <w:tcW w:w="606" w:type="auto"/>
            <w:vAlign w:val="center"/>
          </w:tcPr>
          <w:p w:rsidR="00C84543" w:rsidRDefault="00856D4E">
            <w:pPr>
              <w:jc w:val="center"/>
            </w:pPr>
            <w:r>
              <w:t>3</w:t>
            </w:r>
          </w:p>
        </w:tc>
        <w:tc>
          <w:tcPr>
            <w:tcW w:w="5647" w:type="auto"/>
            <w:vAlign w:val="center"/>
          </w:tcPr>
          <w:p w:rsidR="00C84543" w:rsidRDefault="00A47784" w:rsidP="00A47784">
            <w:r>
              <w:t>N</w:t>
            </w:r>
            <w:r w:rsidR="00856D4E">
              <w:t>_11 Развитие каналов взаимодействия с к</w:t>
            </w:r>
            <w:r>
              <w:t>лиентами</w:t>
            </w:r>
          </w:p>
        </w:tc>
        <w:tc>
          <w:tcPr>
            <w:tcW w:w="1840" w:type="auto"/>
            <w:vAlign w:val="center"/>
          </w:tcPr>
          <w:p w:rsidR="00C84543" w:rsidRDefault="00856D4E">
            <w:pPr>
              <w:jc w:val="center"/>
            </w:pPr>
            <w:r>
              <w:t>0,124</w:t>
            </w:r>
          </w:p>
        </w:tc>
        <w:tc>
          <w:tcPr>
            <w:tcW w:w="1620" w:type="auto"/>
            <w:vAlign w:val="center"/>
          </w:tcPr>
          <w:p w:rsidR="00C84543" w:rsidRDefault="00856D4E">
            <w:pPr>
              <w:jc w:val="center"/>
            </w:pPr>
            <w:r>
              <w:t>0,151</w:t>
            </w:r>
          </w:p>
        </w:tc>
      </w:tr>
      <w:tr w:rsidR="00C84543">
        <w:trPr>
          <w:trHeight w:val="255"/>
        </w:trPr>
        <w:tc>
          <w:tcPr>
            <w:tcW w:w="606" w:type="auto"/>
            <w:vMerge w:val="restart"/>
            <w:vAlign w:val="center"/>
          </w:tcPr>
          <w:p w:rsidR="00C84543" w:rsidRDefault="00856D4E">
            <w:pPr>
              <w:jc w:val="center"/>
            </w:pPr>
            <w:r>
              <w:t>4</w:t>
            </w:r>
          </w:p>
        </w:tc>
        <w:tc>
          <w:tcPr>
            <w:tcW w:w="5647" w:type="auto"/>
            <w:vMerge w:val="restart"/>
            <w:vAlign w:val="center"/>
          </w:tcPr>
          <w:p w:rsidR="00C84543" w:rsidRDefault="00856D4E">
            <w:r>
              <w:rPr>
                <w:color w:val="000000"/>
              </w:rPr>
              <w:t xml:space="preserve">Развитие информационного вычислительного комплекса (СИГМА.ИВК) </w:t>
            </w:r>
          </w:p>
        </w:tc>
        <w:tc>
          <w:tcPr>
            <w:tcW w:w="1840" w:type="auto"/>
            <w:vMerge w:val="restart"/>
            <w:vAlign w:val="center"/>
          </w:tcPr>
          <w:p w:rsidR="00C84543" w:rsidRDefault="00856D4E">
            <w:pPr>
              <w:jc w:val="center"/>
            </w:pPr>
            <w:r>
              <w:t>2,735</w:t>
            </w:r>
          </w:p>
        </w:tc>
        <w:tc>
          <w:tcPr>
            <w:tcW w:w="1620" w:type="auto"/>
            <w:vMerge w:val="restart"/>
            <w:vAlign w:val="center"/>
          </w:tcPr>
          <w:p w:rsidR="00C84543" w:rsidRDefault="00856D4E">
            <w:pPr>
              <w:jc w:val="center"/>
            </w:pPr>
            <w:r>
              <w:t>3,337</w:t>
            </w:r>
          </w:p>
        </w:tc>
      </w:tr>
      <w:tr w:rsidR="00C84543">
        <w:trPr>
          <w:trHeight w:val="255"/>
        </w:trPr>
        <w:tc>
          <w:tcPr>
            <w:tcW w:w="606" w:type="auto"/>
            <w:vMerge w:val="restart"/>
            <w:vAlign w:val="center"/>
          </w:tcPr>
          <w:p w:rsidR="00C84543" w:rsidRDefault="00856D4E">
            <w:pPr>
              <w:jc w:val="center"/>
            </w:pPr>
            <w:r>
              <w:t>5</w:t>
            </w:r>
          </w:p>
        </w:tc>
        <w:tc>
          <w:tcPr>
            <w:tcW w:w="5647" w:type="auto"/>
            <w:vMerge w:val="restart"/>
            <w:vAlign w:val="center"/>
          </w:tcPr>
          <w:p w:rsidR="00C84543" w:rsidRDefault="00856D4E">
            <w:r>
              <w:rPr>
                <w:color w:val="000000"/>
              </w:rPr>
              <w:t>Развитие системы управления потоками сбора и передачи данных "Пионер" (СУП СПД Пионер)</w:t>
            </w:r>
          </w:p>
        </w:tc>
        <w:tc>
          <w:tcPr>
            <w:tcW w:w="1840" w:type="auto"/>
            <w:vMerge w:val="restart"/>
            <w:vAlign w:val="center"/>
          </w:tcPr>
          <w:p w:rsidR="00C84543" w:rsidRDefault="00856D4E">
            <w:pPr>
              <w:jc w:val="center"/>
            </w:pPr>
            <w:r>
              <w:t>1,257</w:t>
            </w:r>
          </w:p>
        </w:tc>
        <w:tc>
          <w:tcPr>
            <w:tcW w:w="1620" w:type="auto"/>
            <w:vMerge w:val="restart"/>
            <w:vAlign w:val="center"/>
          </w:tcPr>
          <w:p w:rsidR="00C84543" w:rsidRDefault="00856D4E">
            <w:pPr>
              <w:jc w:val="center"/>
            </w:pPr>
            <w:r>
              <w:t>1,534</w:t>
            </w:r>
          </w:p>
        </w:tc>
      </w:tr>
      <w:tr w:rsidR="00C84543">
        <w:trPr>
          <w:trHeight w:val="255"/>
        </w:trPr>
        <w:tc>
          <w:tcPr>
            <w:tcW w:w="606" w:type="auto"/>
            <w:vAlign w:val="center"/>
          </w:tcPr>
          <w:p w:rsidR="00C84543" w:rsidRDefault="00856D4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647" w:type="auto"/>
            <w:vAlign w:val="center"/>
          </w:tcPr>
          <w:p w:rsidR="00C84543" w:rsidRDefault="00856D4E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840" w:type="auto"/>
            <w:vAlign w:val="center"/>
          </w:tcPr>
          <w:p w:rsidR="00C84543" w:rsidRDefault="00A47784">
            <w:pPr>
              <w:jc w:val="center"/>
              <w:rPr>
                <w:b/>
              </w:rPr>
            </w:pPr>
            <w:r>
              <w:rPr>
                <w:b/>
              </w:rPr>
              <w:t>228,338</w:t>
            </w:r>
          </w:p>
        </w:tc>
        <w:tc>
          <w:tcPr>
            <w:tcW w:w="1620" w:type="auto"/>
            <w:vAlign w:val="center"/>
          </w:tcPr>
          <w:p w:rsidR="00C84543" w:rsidRDefault="00856D4E">
            <w:pPr>
              <w:jc w:val="center"/>
              <w:rPr>
                <w:b/>
              </w:rPr>
            </w:pPr>
            <w:r>
              <w:rPr>
                <w:b/>
              </w:rPr>
              <w:t>278,573</w:t>
            </w:r>
          </w:p>
        </w:tc>
      </w:tr>
    </w:tbl>
    <w:p w:rsidR="00C84543" w:rsidRDefault="00C84543">
      <w:pPr>
        <w:ind w:firstLine="567"/>
        <w:jc w:val="both"/>
        <w:rPr>
          <w:sz w:val="24"/>
          <w:szCs w:val="24"/>
        </w:rPr>
      </w:pPr>
    </w:p>
    <w:p w:rsidR="002853CF" w:rsidRPr="002853CF" w:rsidRDefault="002853CF" w:rsidP="002853CF">
      <w:pPr>
        <w:ind w:firstLine="567"/>
        <w:jc w:val="both"/>
        <w:rPr>
          <w:sz w:val="24"/>
          <w:szCs w:val="24"/>
        </w:rPr>
      </w:pPr>
      <w:r w:rsidRPr="002853CF">
        <w:rPr>
          <w:sz w:val="24"/>
          <w:szCs w:val="24"/>
        </w:rPr>
        <w:t xml:space="preserve">Задачи, решаемые в рамках инвестиционных проектов, приведены в форме 7 «Краткое описание инвестиционной программы. Обоснование необходимости реализации инвестиционных проектов», утвержденной на официальном сайте Минэнерго России.  </w:t>
      </w:r>
    </w:p>
    <w:p w:rsidR="002853CF" w:rsidRPr="002853CF" w:rsidRDefault="002853CF" w:rsidP="002853CF">
      <w:pPr>
        <w:ind w:firstLine="567"/>
        <w:jc w:val="both"/>
        <w:rPr>
          <w:sz w:val="24"/>
          <w:szCs w:val="24"/>
        </w:rPr>
      </w:pPr>
      <w:r w:rsidRPr="002853CF">
        <w:rPr>
          <w:sz w:val="24"/>
          <w:szCs w:val="24"/>
        </w:rPr>
        <w:t>Источники финансирования инвестиционной программы приведены в таблице 5.</w:t>
      </w:r>
    </w:p>
    <w:p w:rsidR="00C84543" w:rsidRDefault="002853CF" w:rsidP="002853CF">
      <w:pPr>
        <w:ind w:firstLine="567"/>
        <w:jc w:val="both"/>
        <w:rPr>
          <w:sz w:val="24"/>
          <w:szCs w:val="24"/>
        </w:rPr>
      </w:pPr>
      <w:r w:rsidRPr="002853CF">
        <w:rPr>
          <w:sz w:val="24"/>
          <w:szCs w:val="24"/>
        </w:rPr>
        <w:t>Корректировка источников финансирования осуществлена в соответствии с расчетом амортизации на 2026-2029 гг. (Приложение №3 к пояснительной записке), с учетом неизменности тарифных источников 2026 года, и обусловлена актуализацией коммерческих предложений и состава проектов на 2026 год, а также потребностей на 2027-2029 гг.</w:t>
      </w:r>
    </w:p>
    <w:p w:rsidR="00C84543" w:rsidRDefault="00C84543">
      <w:pPr>
        <w:ind w:firstLine="567"/>
        <w:jc w:val="both"/>
        <w:rPr>
          <w:sz w:val="24"/>
          <w:szCs w:val="24"/>
        </w:rPr>
      </w:pPr>
    </w:p>
    <w:p w:rsidR="002853CF" w:rsidRDefault="002853CF">
      <w:pPr>
        <w:ind w:firstLine="567"/>
        <w:jc w:val="both"/>
        <w:rPr>
          <w:sz w:val="24"/>
          <w:szCs w:val="24"/>
        </w:rPr>
      </w:pPr>
    </w:p>
    <w:p w:rsidR="002853CF" w:rsidRPr="00C8513C" w:rsidRDefault="00856D4E" w:rsidP="002853CF">
      <w:pPr>
        <w:ind w:left="1701" w:hanging="1701"/>
        <w:contextualSpacing/>
        <w:jc w:val="both"/>
        <w:rPr>
          <w:sz w:val="24"/>
          <w:szCs w:val="26"/>
          <w:lang w:eastAsia="en-US"/>
        </w:rPr>
      </w:pPr>
      <w:r>
        <w:rPr>
          <w:sz w:val="24"/>
          <w:szCs w:val="26"/>
          <w:lang w:eastAsia="en-US"/>
        </w:rPr>
        <w:t xml:space="preserve">Приложение: </w:t>
      </w:r>
      <w:r>
        <w:rPr>
          <w:sz w:val="24"/>
          <w:szCs w:val="26"/>
          <w:lang w:eastAsia="en-US"/>
        </w:rPr>
        <w:tab/>
        <w:t>1</w:t>
      </w:r>
      <w:r w:rsidR="002853CF" w:rsidRPr="002853CF">
        <w:rPr>
          <w:sz w:val="24"/>
          <w:szCs w:val="26"/>
          <w:lang w:eastAsia="en-US"/>
        </w:rPr>
        <w:t xml:space="preserve"> </w:t>
      </w:r>
      <w:r w:rsidR="002853CF" w:rsidRPr="00C8513C">
        <w:rPr>
          <w:sz w:val="24"/>
          <w:szCs w:val="26"/>
          <w:lang w:eastAsia="en-US"/>
        </w:rPr>
        <w:t>Письмо Минэнерго России от 24.01.2024 №07-215 на 4 л. в 1 экз.</w:t>
      </w:r>
    </w:p>
    <w:p w:rsidR="002853CF" w:rsidRPr="00C8513C" w:rsidRDefault="002853CF" w:rsidP="002853CF">
      <w:pPr>
        <w:ind w:left="1701" w:hanging="1701"/>
        <w:contextualSpacing/>
        <w:jc w:val="both"/>
        <w:rPr>
          <w:sz w:val="24"/>
          <w:szCs w:val="26"/>
          <w:lang w:eastAsia="en-US"/>
        </w:rPr>
      </w:pPr>
      <w:r w:rsidRPr="00C8513C">
        <w:rPr>
          <w:sz w:val="24"/>
          <w:szCs w:val="26"/>
          <w:lang w:eastAsia="en-US"/>
        </w:rPr>
        <w:tab/>
        <w:t xml:space="preserve">2. Письмо Минэнерго России от 03.06.2025 №ПК-8866/07 «Уведомление о размещении на официальном сайте Минэнерго России в сети Интернет шаблонов электронных документов и руководства по их заполнению для раскрытия информации о проекте инвестиционной программы гарантирующих поставщиков, </w:t>
      </w:r>
      <w:proofErr w:type="spellStart"/>
      <w:r w:rsidRPr="00C8513C">
        <w:rPr>
          <w:sz w:val="24"/>
          <w:szCs w:val="26"/>
          <w:lang w:eastAsia="en-US"/>
        </w:rPr>
        <w:t>энергоснабжающих</w:t>
      </w:r>
      <w:proofErr w:type="spellEnd"/>
      <w:r w:rsidRPr="00C8513C">
        <w:rPr>
          <w:sz w:val="24"/>
          <w:szCs w:val="26"/>
          <w:lang w:eastAsia="en-US"/>
        </w:rPr>
        <w:t xml:space="preserve"> и </w:t>
      </w:r>
      <w:proofErr w:type="spellStart"/>
      <w:r w:rsidRPr="00C8513C">
        <w:rPr>
          <w:sz w:val="24"/>
          <w:szCs w:val="26"/>
          <w:lang w:eastAsia="en-US"/>
        </w:rPr>
        <w:t>энергосбытовых</w:t>
      </w:r>
      <w:proofErr w:type="spellEnd"/>
      <w:r w:rsidRPr="00C8513C">
        <w:rPr>
          <w:sz w:val="24"/>
          <w:szCs w:val="26"/>
          <w:lang w:eastAsia="en-US"/>
        </w:rPr>
        <w:t xml:space="preserve"> организаций» на 4 л. в 1 экз.</w:t>
      </w:r>
    </w:p>
    <w:p w:rsidR="00C84543" w:rsidRDefault="002853CF" w:rsidP="002853CF">
      <w:pPr>
        <w:ind w:left="1701" w:hanging="1701"/>
        <w:contextualSpacing/>
        <w:jc w:val="both"/>
        <w:rPr>
          <w:sz w:val="26"/>
          <w:szCs w:val="26"/>
          <w:lang w:eastAsia="en-US"/>
        </w:rPr>
      </w:pPr>
      <w:r w:rsidRPr="00C8513C">
        <w:rPr>
          <w:sz w:val="24"/>
          <w:szCs w:val="26"/>
          <w:lang w:eastAsia="en-US"/>
        </w:rPr>
        <w:tab/>
        <w:t>3. Расчет амортизации на 2026-2029 гг. на 1 л. в 1 экз.</w:t>
      </w:r>
    </w:p>
    <w:p w:rsidR="00C84543" w:rsidRDefault="00C84543">
      <w:pPr>
        <w:ind w:left="1416"/>
        <w:jc w:val="both"/>
        <w:rPr>
          <w:sz w:val="24"/>
          <w:szCs w:val="24"/>
        </w:rPr>
      </w:pPr>
    </w:p>
    <w:p w:rsidR="00C84543" w:rsidRDefault="00C84543">
      <w:pPr>
        <w:spacing w:after="200"/>
        <w:ind w:firstLine="709"/>
        <w:rPr>
          <w:sz w:val="24"/>
          <w:szCs w:val="24"/>
        </w:rPr>
      </w:pPr>
    </w:p>
    <w:p w:rsidR="00C84543" w:rsidRDefault="00856D4E">
      <w:pPr>
        <w:tabs>
          <w:tab w:val="left" w:pos="184"/>
        </w:tabs>
        <w:rPr>
          <w:sz w:val="24"/>
          <w:szCs w:val="24"/>
        </w:rPr>
      </w:pPr>
      <w:r>
        <w:rPr>
          <w:sz w:val="24"/>
          <w:szCs w:val="24"/>
        </w:rPr>
        <w:t>Заместитель генерального директора</w:t>
      </w:r>
    </w:p>
    <w:p w:rsidR="00C84543" w:rsidRDefault="00856D4E">
      <w:pPr>
        <w:tabs>
          <w:tab w:val="left" w:pos="184"/>
        </w:tabs>
        <w:rPr>
          <w:sz w:val="24"/>
          <w:szCs w:val="24"/>
        </w:rPr>
      </w:pPr>
      <w:r>
        <w:rPr>
          <w:sz w:val="24"/>
          <w:szCs w:val="24"/>
        </w:rPr>
        <w:t>по экономике и финансам</w:t>
      </w:r>
    </w:p>
    <w:p w:rsidR="00C84543" w:rsidRDefault="00856D4E">
      <w:pPr>
        <w:tabs>
          <w:tab w:val="left" w:pos="184"/>
        </w:tabs>
        <w:rPr>
          <w:sz w:val="24"/>
          <w:szCs w:val="24"/>
        </w:rPr>
      </w:pPr>
      <w:r>
        <w:rPr>
          <w:sz w:val="24"/>
          <w:szCs w:val="24"/>
        </w:rPr>
        <w:t>АО «</w:t>
      </w:r>
      <w:proofErr w:type="gramStart"/>
      <w:r>
        <w:rPr>
          <w:sz w:val="24"/>
          <w:szCs w:val="24"/>
        </w:rPr>
        <w:t xml:space="preserve">Томскэнергосбыт»   </w:t>
      </w:r>
      <w:proofErr w:type="gramEnd"/>
      <w:r>
        <w:rPr>
          <w:sz w:val="24"/>
          <w:szCs w:val="24"/>
        </w:rPr>
        <w:t xml:space="preserve">                                                                                       С.В. Алибекова</w:t>
      </w:r>
    </w:p>
    <w:p w:rsidR="00C84543" w:rsidRDefault="00C84543">
      <w:pPr>
        <w:tabs>
          <w:tab w:val="left" w:pos="184"/>
        </w:tabs>
        <w:rPr>
          <w:sz w:val="24"/>
          <w:szCs w:val="24"/>
        </w:rPr>
      </w:pPr>
    </w:p>
    <w:p w:rsidR="00C84543" w:rsidRDefault="00C84543">
      <w:pPr>
        <w:tabs>
          <w:tab w:val="left" w:pos="184"/>
        </w:tabs>
        <w:rPr>
          <w:sz w:val="24"/>
          <w:szCs w:val="24"/>
        </w:rPr>
        <w:sectPr w:rsidR="00C84543">
          <w:pgSz w:w="11907" w:h="16840"/>
          <w:pgMar w:top="851" w:right="992" w:bottom="709" w:left="851" w:header="720" w:footer="386" w:gutter="567"/>
          <w:pgNumType w:start="3"/>
          <w:cols w:space="708"/>
          <w:titlePg/>
          <w:docGrid w:linePitch="360"/>
        </w:sectPr>
      </w:pPr>
    </w:p>
    <w:p w:rsidR="00C84543" w:rsidRDefault="00856D4E">
      <w:pPr>
        <w:spacing w:line="276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Таблица 3. Инвестиционные проекты АО «Томскэнергосбыт» на 2026-2029 гг.</w:t>
      </w:r>
    </w:p>
    <w:tbl>
      <w:tblPr>
        <w:tblW w:w="495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3808"/>
        <w:gridCol w:w="846"/>
        <w:gridCol w:w="1151"/>
        <w:gridCol w:w="1249"/>
        <w:gridCol w:w="1076"/>
        <w:gridCol w:w="1058"/>
        <w:gridCol w:w="1161"/>
        <w:gridCol w:w="1080"/>
        <w:gridCol w:w="1126"/>
        <w:gridCol w:w="1046"/>
        <w:gridCol w:w="1209"/>
        <w:gridCol w:w="12"/>
      </w:tblGrid>
      <w:tr w:rsidR="00C84543" w:rsidTr="00F36BD9">
        <w:trPr>
          <w:trHeight w:val="70"/>
          <w:tblHeader/>
        </w:trPr>
        <w:tc>
          <w:tcPr>
            <w:tcW w:w="532" w:type="dxa"/>
            <w:vMerge w:val="restart"/>
          </w:tcPr>
          <w:p w:rsidR="00C84543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3808" w:type="dxa"/>
            <w:vMerge w:val="restart"/>
            <w:vAlign w:val="center"/>
          </w:tcPr>
          <w:p w:rsidR="00C84543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объекта</w:t>
            </w:r>
          </w:p>
        </w:tc>
        <w:tc>
          <w:tcPr>
            <w:tcW w:w="846" w:type="dxa"/>
            <w:vMerge w:val="restart"/>
            <w:vAlign w:val="center"/>
          </w:tcPr>
          <w:p w:rsidR="00C84543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Год начала работ</w:t>
            </w:r>
          </w:p>
        </w:tc>
        <w:tc>
          <w:tcPr>
            <w:tcW w:w="1151" w:type="dxa"/>
            <w:vMerge w:val="restart"/>
            <w:vAlign w:val="center"/>
          </w:tcPr>
          <w:p w:rsidR="00C84543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Год окончания работ</w:t>
            </w:r>
          </w:p>
        </w:tc>
        <w:tc>
          <w:tcPr>
            <w:tcW w:w="4544" w:type="dxa"/>
            <w:gridSpan w:val="4"/>
            <w:vAlign w:val="center"/>
          </w:tcPr>
          <w:p w:rsidR="00C84543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Капитальные вложения, </w:t>
            </w:r>
            <w:proofErr w:type="spellStart"/>
            <w:r>
              <w:rPr>
                <w:b/>
                <w:bCs/>
                <w:sz w:val="18"/>
                <w:szCs w:val="18"/>
              </w:rPr>
              <w:t>млн.руб</w:t>
            </w:r>
            <w:proofErr w:type="spellEnd"/>
            <w:r>
              <w:rPr>
                <w:b/>
                <w:bCs/>
                <w:sz w:val="18"/>
                <w:szCs w:val="18"/>
              </w:rPr>
              <w:t>. без НДС</w:t>
            </w:r>
          </w:p>
        </w:tc>
        <w:tc>
          <w:tcPr>
            <w:tcW w:w="4473" w:type="dxa"/>
            <w:gridSpan w:val="5"/>
            <w:vAlign w:val="center"/>
          </w:tcPr>
          <w:p w:rsidR="00C84543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Финансирование, </w:t>
            </w:r>
            <w:proofErr w:type="spellStart"/>
            <w:r>
              <w:rPr>
                <w:b/>
                <w:bCs/>
                <w:sz w:val="18"/>
                <w:szCs w:val="18"/>
              </w:rPr>
              <w:t>млн.руб</w:t>
            </w:r>
            <w:proofErr w:type="spellEnd"/>
            <w:r>
              <w:rPr>
                <w:b/>
                <w:bCs/>
                <w:sz w:val="18"/>
                <w:szCs w:val="18"/>
              </w:rPr>
              <w:t>. с НДС</w:t>
            </w:r>
          </w:p>
        </w:tc>
      </w:tr>
      <w:tr w:rsidR="00C84543" w:rsidTr="00F36BD9">
        <w:trPr>
          <w:gridAfter w:val="1"/>
          <w:wAfter w:w="12" w:type="dxa"/>
          <w:trHeight w:val="70"/>
          <w:tblHeader/>
        </w:trPr>
        <w:tc>
          <w:tcPr>
            <w:tcW w:w="532" w:type="dxa"/>
            <w:vMerge/>
          </w:tcPr>
          <w:p w:rsidR="00C84543" w:rsidRDefault="00C8454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08" w:type="dxa"/>
            <w:vMerge/>
            <w:vAlign w:val="center"/>
          </w:tcPr>
          <w:p w:rsidR="00C84543" w:rsidRDefault="00C8454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C84543" w:rsidRDefault="00C8454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1" w:type="dxa"/>
            <w:vMerge/>
            <w:vAlign w:val="center"/>
          </w:tcPr>
          <w:p w:rsidR="00C84543" w:rsidRDefault="00C8454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:rsidR="00C84543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Утв. План 2026-2028</w:t>
            </w:r>
          </w:p>
        </w:tc>
        <w:tc>
          <w:tcPr>
            <w:tcW w:w="1076" w:type="dxa"/>
            <w:vAlign w:val="center"/>
          </w:tcPr>
          <w:p w:rsidR="00C84543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КОРР</w:t>
            </w:r>
          </w:p>
          <w:p w:rsidR="00C84543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2026-2028</w:t>
            </w:r>
          </w:p>
        </w:tc>
        <w:tc>
          <w:tcPr>
            <w:tcW w:w="1058" w:type="dxa"/>
            <w:vAlign w:val="center"/>
          </w:tcPr>
          <w:p w:rsidR="00C84543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План 2029</w:t>
            </w:r>
          </w:p>
        </w:tc>
        <w:tc>
          <w:tcPr>
            <w:tcW w:w="1161" w:type="dxa"/>
            <w:vAlign w:val="center"/>
          </w:tcPr>
          <w:p w:rsidR="00C84543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2026-2029</w:t>
            </w:r>
          </w:p>
        </w:tc>
        <w:tc>
          <w:tcPr>
            <w:tcW w:w="1080" w:type="dxa"/>
            <w:vAlign w:val="center"/>
          </w:tcPr>
          <w:p w:rsidR="00C84543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Утв. План 2026-2028</w:t>
            </w:r>
          </w:p>
        </w:tc>
        <w:tc>
          <w:tcPr>
            <w:tcW w:w="1126" w:type="dxa"/>
            <w:vAlign w:val="center"/>
          </w:tcPr>
          <w:p w:rsidR="00C84543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КОРР</w:t>
            </w:r>
          </w:p>
          <w:p w:rsidR="00C84543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2026-2028</w:t>
            </w:r>
          </w:p>
        </w:tc>
        <w:tc>
          <w:tcPr>
            <w:tcW w:w="1046" w:type="dxa"/>
            <w:vAlign w:val="center"/>
          </w:tcPr>
          <w:p w:rsidR="00C84543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План 2029</w:t>
            </w:r>
          </w:p>
        </w:tc>
        <w:tc>
          <w:tcPr>
            <w:tcW w:w="1209" w:type="dxa"/>
            <w:vAlign w:val="center"/>
          </w:tcPr>
          <w:p w:rsidR="00C84543" w:rsidRDefault="00856D4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2026-2029</w:t>
            </w:r>
          </w:p>
        </w:tc>
      </w:tr>
      <w:tr w:rsidR="00C84543" w:rsidTr="00F36BD9">
        <w:trPr>
          <w:trHeight w:val="70"/>
          <w:tblHeader/>
        </w:trPr>
        <w:tc>
          <w:tcPr>
            <w:tcW w:w="532" w:type="dxa"/>
            <w:vMerge/>
          </w:tcPr>
          <w:p w:rsidR="00C84543" w:rsidRDefault="00C8454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08" w:type="dxa"/>
            <w:vMerge/>
            <w:vAlign w:val="center"/>
          </w:tcPr>
          <w:p w:rsidR="00C84543" w:rsidRDefault="00C8454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C84543" w:rsidRDefault="00C8454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1" w:type="dxa"/>
            <w:vMerge/>
            <w:vAlign w:val="center"/>
          </w:tcPr>
          <w:p w:rsidR="00C84543" w:rsidRDefault="00C8454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44" w:type="dxa"/>
            <w:gridSpan w:val="4"/>
            <w:noWrap/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млн. рублей без НДС</w:t>
            </w:r>
          </w:p>
        </w:tc>
        <w:tc>
          <w:tcPr>
            <w:tcW w:w="4473" w:type="dxa"/>
            <w:gridSpan w:val="5"/>
            <w:vAlign w:val="center"/>
          </w:tcPr>
          <w:p w:rsidR="00C84543" w:rsidRDefault="00856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млн. рублей с НДС</w:t>
            </w:r>
          </w:p>
        </w:tc>
      </w:tr>
      <w:tr w:rsidR="00C84543" w:rsidTr="00F36BD9">
        <w:trPr>
          <w:gridAfter w:val="1"/>
          <w:wAfter w:w="12" w:type="dxa"/>
          <w:trHeight w:val="310"/>
        </w:trPr>
        <w:tc>
          <w:tcPr>
            <w:tcW w:w="532" w:type="dxa"/>
            <w:vAlign w:val="center"/>
          </w:tcPr>
          <w:p w:rsidR="00C84543" w:rsidRDefault="00856D4E">
            <w:pPr>
              <w:jc w:val="center"/>
            </w:pPr>
            <w:r>
              <w:t>1</w:t>
            </w:r>
          </w:p>
        </w:tc>
        <w:tc>
          <w:tcPr>
            <w:tcW w:w="3808" w:type="dxa"/>
            <w:vAlign w:val="center"/>
          </w:tcPr>
          <w:p w:rsidR="00C84543" w:rsidRDefault="00856D4E">
            <w:r>
              <w:t>N_1 Построение интеллектуальной с</w:t>
            </w:r>
            <w:r w:rsidR="002853CF">
              <w:t>истемы учета ИСУ</w:t>
            </w:r>
          </w:p>
        </w:tc>
        <w:tc>
          <w:tcPr>
            <w:tcW w:w="846" w:type="dxa"/>
            <w:noWrap/>
            <w:vAlign w:val="center"/>
          </w:tcPr>
          <w:p w:rsidR="00C84543" w:rsidRDefault="00856D4E">
            <w:pPr>
              <w:jc w:val="center"/>
            </w:pPr>
            <w:r>
              <w:t>2026</w:t>
            </w:r>
          </w:p>
        </w:tc>
        <w:tc>
          <w:tcPr>
            <w:tcW w:w="1151" w:type="dxa"/>
            <w:noWrap/>
            <w:vAlign w:val="center"/>
          </w:tcPr>
          <w:p w:rsidR="00C84543" w:rsidRDefault="00856D4E">
            <w:pPr>
              <w:jc w:val="center"/>
              <w:rPr>
                <w:lang w:val="en-US"/>
              </w:rPr>
            </w:pPr>
            <w:r>
              <w:t>2029</w:t>
            </w:r>
          </w:p>
        </w:tc>
        <w:tc>
          <w:tcPr>
            <w:tcW w:w="1249" w:type="dxa"/>
            <w:noWrap/>
            <w:vAlign w:val="center"/>
          </w:tcPr>
          <w:p w:rsidR="00C84543" w:rsidRDefault="00856D4E">
            <w:pPr>
              <w:jc w:val="center"/>
            </w:pPr>
            <w:r>
              <w:rPr>
                <w:lang w:val="en-US"/>
              </w:rPr>
              <w:t>618,443</w:t>
            </w:r>
          </w:p>
        </w:tc>
        <w:tc>
          <w:tcPr>
            <w:tcW w:w="1076" w:type="dxa"/>
            <w:vAlign w:val="center"/>
          </w:tcPr>
          <w:p w:rsidR="00C84543" w:rsidRDefault="00856D4E">
            <w:pPr>
              <w:jc w:val="center"/>
            </w:pPr>
            <w:r>
              <w:t>1 289,538</w:t>
            </w:r>
          </w:p>
        </w:tc>
        <w:tc>
          <w:tcPr>
            <w:tcW w:w="1058" w:type="dxa"/>
            <w:vAlign w:val="center"/>
          </w:tcPr>
          <w:p w:rsidR="00C84543" w:rsidRDefault="00856D4E">
            <w:pPr>
              <w:jc w:val="center"/>
            </w:pPr>
            <w:r>
              <w:t>222,855</w:t>
            </w:r>
          </w:p>
        </w:tc>
        <w:tc>
          <w:tcPr>
            <w:tcW w:w="1161" w:type="dxa"/>
            <w:vAlign w:val="center"/>
          </w:tcPr>
          <w:p w:rsidR="00C84543" w:rsidRDefault="00856D4E">
            <w:pPr>
              <w:jc w:val="center"/>
            </w:pPr>
            <w:r>
              <w:t>1 512,393</w:t>
            </w:r>
          </w:p>
        </w:tc>
        <w:tc>
          <w:tcPr>
            <w:tcW w:w="1080" w:type="dxa"/>
            <w:noWrap/>
            <w:vAlign w:val="center"/>
          </w:tcPr>
          <w:p w:rsidR="00C84543" w:rsidRDefault="00856D4E">
            <w:pPr>
              <w:jc w:val="center"/>
            </w:pPr>
            <w:r>
              <w:t>754,501</w:t>
            </w:r>
          </w:p>
        </w:tc>
        <w:tc>
          <w:tcPr>
            <w:tcW w:w="1126" w:type="dxa"/>
            <w:vAlign w:val="center"/>
          </w:tcPr>
          <w:p w:rsidR="00C84543" w:rsidRDefault="00856D4E">
            <w:pPr>
              <w:jc w:val="center"/>
            </w:pPr>
            <w:r>
              <w:t>1 573,237</w:t>
            </w:r>
          </w:p>
        </w:tc>
        <w:tc>
          <w:tcPr>
            <w:tcW w:w="1046" w:type="dxa"/>
            <w:vAlign w:val="center"/>
          </w:tcPr>
          <w:p w:rsidR="00C84543" w:rsidRDefault="00856D4E">
            <w:pPr>
              <w:jc w:val="center"/>
            </w:pPr>
            <w:r>
              <w:t>271,883</w:t>
            </w:r>
          </w:p>
        </w:tc>
        <w:tc>
          <w:tcPr>
            <w:tcW w:w="1209" w:type="dxa"/>
            <w:vAlign w:val="center"/>
          </w:tcPr>
          <w:p w:rsidR="00C84543" w:rsidRDefault="00856D4E">
            <w:pPr>
              <w:jc w:val="center"/>
            </w:pPr>
            <w:r>
              <w:t>1 845,119</w:t>
            </w:r>
          </w:p>
        </w:tc>
      </w:tr>
      <w:tr w:rsidR="002853CF" w:rsidTr="00F36BD9">
        <w:trPr>
          <w:gridAfter w:val="1"/>
          <w:wAfter w:w="12" w:type="dxa"/>
          <w:trHeight w:val="310"/>
        </w:trPr>
        <w:tc>
          <w:tcPr>
            <w:tcW w:w="532" w:type="dxa"/>
            <w:vAlign w:val="center"/>
          </w:tcPr>
          <w:p w:rsidR="002853CF" w:rsidRDefault="002853CF">
            <w:pPr>
              <w:jc w:val="center"/>
            </w:pPr>
            <w:r>
              <w:t>2</w:t>
            </w:r>
          </w:p>
        </w:tc>
        <w:tc>
          <w:tcPr>
            <w:tcW w:w="3808" w:type="dxa"/>
            <w:vAlign w:val="center"/>
          </w:tcPr>
          <w:p w:rsidR="002853CF" w:rsidRDefault="00F64336">
            <w:r>
              <w:rPr>
                <w:lang w:val="en-US"/>
              </w:rPr>
              <w:t>N</w:t>
            </w:r>
            <w:r w:rsidRPr="00F64336">
              <w:t>_7 Развитие ИТ платформы расчетов и взаимодействия с физическими лицами</w:t>
            </w:r>
          </w:p>
        </w:tc>
        <w:tc>
          <w:tcPr>
            <w:tcW w:w="846" w:type="dxa"/>
            <w:noWrap/>
            <w:vAlign w:val="center"/>
          </w:tcPr>
          <w:p w:rsidR="002853CF" w:rsidRDefault="002853CF">
            <w:pPr>
              <w:jc w:val="center"/>
            </w:pPr>
            <w:r>
              <w:t>2026</w:t>
            </w:r>
          </w:p>
        </w:tc>
        <w:tc>
          <w:tcPr>
            <w:tcW w:w="1151" w:type="dxa"/>
            <w:noWrap/>
            <w:vAlign w:val="center"/>
          </w:tcPr>
          <w:p w:rsidR="002853CF" w:rsidRDefault="002853CF">
            <w:pPr>
              <w:jc w:val="center"/>
            </w:pPr>
            <w:r>
              <w:t>2026</w:t>
            </w:r>
          </w:p>
        </w:tc>
        <w:tc>
          <w:tcPr>
            <w:tcW w:w="1249" w:type="dxa"/>
            <w:noWrap/>
            <w:vAlign w:val="center"/>
          </w:tcPr>
          <w:p w:rsidR="002853CF" w:rsidRDefault="00F643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5,952</w:t>
            </w:r>
          </w:p>
        </w:tc>
        <w:tc>
          <w:tcPr>
            <w:tcW w:w="1076" w:type="dxa"/>
            <w:vAlign w:val="center"/>
          </w:tcPr>
          <w:p w:rsidR="002853CF" w:rsidRPr="00F64336" w:rsidRDefault="00F64336" w:rsidP="00F64336">
            <w:pPr>
              <w:jc w:val="center"/>
            </w:pPr>
            <w:r>
              <w:rPr>
                <w:lang w:val="en-US"/>
              </w:rPr>
              <w:t>0</w:t>
            </w:r>
            <w:r>
              <w:t>,</w:t>
            </w:r>
            <w:r>
              <w:rPr>
                <w:lang w:val="en-US"/>
              </w:rPr>
              <w:t>000</w:t>
            </w:r>
          </w:p>
        </w:tc>
        <w:tc>
          <w:tcPr>
            <w:tcW w:w="1058" w:type="dxa"/>
            <w:vAlign w:val="center"/>
          </w:tcPr>
          <w:p w:rsidR="002853CF" w:rsidRDefault="00F64336">
            <w:pPr>
              <w:jc w:val="center"/>
            </w:pPr>
            <w:r>
              <w:t>0,000</w:t>
            </w:r>
          </w:p>
        </w:tc>
        <w:tc>
          <w:tcPr>
            <w:tcW w:w="1161" w:type="dxa"/>
            <w:vAlign w:val="center"/>
          </w:tcPr>
          <w:p w:rsidR="002853CF" w:rsidRDefault="00F64336">
            <w:pPr>
              <w:jc w:val="center"/>
            </w:pPr>
            <w:r>
              <w:t>0,000</w:t>
            </w:r>
          </w:p>
        </w:tc>
        <w:tc>
          <w:tcPr>
            <w:tcW w:w="1080" w:type="dxa"/>
            <w:noWrap/>
            <w:vAlign w:val="center"/>
          </w:tcPr>
          <w:p w:rsidR="002853CF" w:rsidRDefault="000B3F37">
            <w:pPr>
              <w:jc w:val="center"/>
            </w:pPr>
            <w:r>
              <w:t>7,262</w:t>
            </w:r>
          </w:p>
        </w:tc>
        <w:tc>
          <w:tcPr>
            <w:tcW w:w="1126" w:type="dxa"/>
            <w:vAlign w:val="center"/>
          </w:tcPr>
          <w:p w:rsidR="002853CF" w:rsidRDefault="00F64336">
            <w:pPr>
              <w:jc w:val="center"/>
            </w:pPr>
            <w:r>
              <w:t>0,000</w:t>
            </w:r>
          </w:p>
        </w:tc>
        <w:tc>
          <w:tcPr>
            <w:tcW w:w="1046" w:type="dxa"/>
            <w:vAlign w:val="center"/>
          </w:tcPr>
          <w:p w:rsidR="002853CF" w:rsidRDefault="00F64336">
            <w:pPr>
              <w:jc w:val="center"/>
            </w:pPr>
            <w:r>
              <w:t>0,000</w:t>
            </w:r>
          </w:p>
        </w:tc>
        <w:tc>
          <w:tcPr>
            <w:tcW w:w="1209" w:type="dxa"/>
            <w:vAlign w:val="center"/>
          </w:tcPr>
          <w:p w:rsidR="002853CF" w:rsidRDefault="00F64336">
            <w:pPr>
              <w:jc w:val="center"/>
            </w:pPr>
            <w:r>
              <w:t>0,000</w:t>
            </w:r>
          </w:p>
        </w:tc>
      </w:tr>
      <w:tr w:rsidR="002853CF" w:rsidTr="00F36BD9">
        <w:trPr>
          <w:gridAfter w:val="1"/>
          <w:wAfter w:w="12" w:type="dxa"/>
          <w:trHeight w:val="310"/>
        </w:trPr>
        <w:tc>
          <w:tcPr>
            <w:tcW w:w="532" w:type="dxa"/>
            <w:vAlign w:val="center"/>
          </w:tcPr>
          <w:p w:rsidR="002853CF" w:rsidRDefault="002853CF">
            <w:pPr>
              <w:jc w:val="center"/>
            </w:pPr>
            <w:r>
              <w:t>3</w:t>
            </w:r>
          </w:p>
        </w:tc>
        <w:tc>
          <w:tcPr>
            <w:tcW w:w="3808" w:type="dxa"/>
            <w:vAlign w:val="center"/>
          </w:tcPr>
          <w:p w:rsidR="002853CF" w:rsidRDefault="00F64336">
            <w:r>
              <w:rPr>
                <w:lang w:val="en-US"/>
              </w:rPr>
              <w:t>N</w:t>
            </w:r>
            <w:r w:rsidRPr="00F64336">
              <w:t xml:space="preserve">_8 Развитие системы «Единый </w:t>
            </w:r>
            <w:proofErr w:type="spellStart"/>
            <w:r w:rsidRPr="00F64336">
              <w:t>биллинг</w:t>
            </w:r>
            <w:proofErr w:type="spellEnd"/>
            <w:r w:rsidRPr="00F64336">
              <w:t xml:space="preserve"> юридических лиц»</w:t>
            </w:r>
          </w:p>
        </w:tc>
        <w:tc>
          <w:tcPr>
            <w:tcW w:w="846" w:type="dxa"/>
            <w:noWrap/>
            <w:vAlign w:val="center"/>
          </w:tcPr>
          <w:p w:rsidR="002853CF" w:rsidRDefault="002853CF">
            <w:pPr>
              <w:jc w:val="center"/>
            </w:pPr>
            <w:r>
              <w:t>2026</w:t>
            </w:r>
          </w:p>
        </w:tc>
        <w:tc>
          <w:tcPr>
            <w:tcW w:w="1151" w:type="dxa"/>
            <w:noWrap/>
            <w:vAlign w:val="center"/>
          </w:tcPr>
          <w:p w:rsidR="002853CF" w:rsidRDefault="002853CF">
            <w:pPr>
              <w:jc w:val="center"/>
            </w:pPr>
            <w:r>
              <w:t>2026</w:t>
            </w:r>
          </w:p>
        </w:tc>
        <w:tc>
          <w:tcPr>
            <w:tcW w:w="1249" w:type="dxa"/>
            <w:noWrap/>
            <w:vAlign w:val="center"/>
          </w:tcPr>
          <w:p w:rsidR="002853CF" w:rsidRDefault="00F64336" w:rsidP="00F643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,</w:t>
            </w:r>
            <w:r>
              <w:rPr>
                <w:lang w:val="en-US"/>
              </w:rPr>
              <w:t>385</w:t>
            </w:r>
          </w:p>
        </w:tc>
        <w:tc>
          <w:tcPr>
            <w:tcW w:w="1076" w:type="dxa"/>
            <w:vAlign w:val="center"/>
          </w:tcPr>
          <w:p w:rsidR="002853CF" w:rsidRDefault="00F64336">
            <w:pPr>
              <w:jc w:val="center"/>
            </w:pPr>
            <w:r>
              <w:t>0,000</w:t>
            </w:r>
          </w:p>
        </w:tc>
        <w:tc>
          <w:tcPr>
            <w:tcW w:w="1058" w:type="dxa"/>
            <w:vAlign w:val="center"/>
          </w:tcPr>
          <w:p w:rsidR="002853CF" w:rsidRDefault="00F64336">
            <w:pPr>
              <w:jc w:val="center"/>
            </w:pPr>
            <w:r>
              <w:t>0,000</w:t>
            </w:r>
          </w:p>
        </w:tc>
        <w:tc>
          <w:tcPr>
            <w:tcW w:w="1161" w:type="dxa"/>
            <w:vAlign w:val="center"/>
          </w:tcPr>
          <w:p w:rsidR="002853CF" w:rsidRDefault="00F64336">
            <w:pPr>
              <w:jc w:val="center"/>
            </w:pPr>
            <w:r>
              <w:t>0,000</w:t>
            </w:r>
          </w:p>
        </w:tc>
        <w:tc>
          <w:tcPr>
            <w:tcW w:w="1080" w:type="dxa"/>
            <w:noWrap/>
            <w:vAlign w:val="center"/>
          </w:tcPr>
          <w:p w:rsidR="002853CF" w:rsidRDefault="000B3F37">
            <w:pPr>
              <w:jc w:val="center"/>
            </w:pPr>
            <w:r>
              <w:t>2,910</w:t>
            </w:r>
          </w:p>
        </w:tc>
        <w:tc>
          <w:tcPr>
            <w:tcW w:w="1126" w:type="dxa"/>
            <w:vAlign w:val="center"/>
          </w:tcPr>
          <w:p w:rsidR="002853CF" w:rsidRDefault="00F64336">
            <w:pPr>
              <w:jc w:val="center"/>
            </w:pPr>
            <w:r>
              <w:t>0,000</w:t>
            </w:r>
          </w:p>
        </w:tc>
        <w:tc>
          <w:tcPr>
            <w:tcW w:w="1046" w:type="dxa"/>
            <w:vAlign w:val="center"/>
          </w:tcPr>
          <w:p w:rsidR="002853CF" w:rsidRDefault="00F64336">
            <w:pPr>
              <w:jc w:val="center"/>
            </w:pPr>
            <w:r>
              <w:t>0,000</w:t>
            </w:r>
          </w:p>
        </w:tc>
        <w:tc>
          <w:tcPr>
            <w:tcW w:w="1209" w:type="dxa"/>
            <w:vAlign w:val="center"/>
          </w:tcPr>
          <w:p w:rsidR="002853CF" w:rsidRDefault="00F64336">
            <w:pPr>
              <w:jc w:val="center"/>
            </w:pPr>
            <w:r>
              <w:t>0,000</w:t>
            </w:r>
          </w:p>
        </w:tc>
      </w:tr>
      <w:tr w:rsidR="00C84543" w:rsidTr="00F36BD9">
        <w:trPr>
          <w:gridAfter w:val="1"/>
          <w:wAfter w:w="12" w:type="dxa"/>
          <w:trHeight w:val="105"/>
        </w:trPr>
        <w:tc>
          <w:tcPr>
            <w:tcW w:w="532" w:type="dxa"/>
            <w:vAlign w:val="center"/>
          </w:tcPr>
          <w:p w:rsidR="00C84543" w:rsidRDefault="002853CF">
            <w:pPr>
              <w:jc w:val="center"/>
            </w:pPr>
            <w:r>
              <w:t>4</w:t>
            </w:r>
          </w:p>
        </w:tc>
        <w:tc>
          <w:tcPr>
            <w:tcW w:w="3808" w:type="dxa"/>
            <w:vAlign w:val="center"/>
          </w:tcPr>
          <w:p w:rsidR="00C84543" w:rsidRDefault="00856D4E" w:rsidP="002853CF">
            <w:pPr>
              <w:rPr>
                <w:color w:val="FF0000"/>
              </w:rPr>
            </w:pPr>
            <w:r>
              <w:t>N_10 Развитие системы «</w:t>
            </w:r>
            <w:r>
              <w:rPr>
                <w:lang w:val="en-US"/>
              </w:rPr>
              <w:t>CRM</w:t>
            </w:r>
            <w:r>
              <w:t xml:space="preserve"> юридических лиц»</w:t>
            </w:r>
          </w:p>
        </w:tc>
        <w:tc>
          <w:tcPr>
            <w:tcW w:w="846" w:type="dxa"/>
            <w:noWrap/>
            <w:vAlign w:val="center"/>
          </w:tcPr>
          <w:p w:rsidR="00C84543" w:rsidRDefault="00856D4E">
            <w:pPr>
              <w:jc w:val="center"/>
              <w:outlineLvl w:val="0"/>
            </w:pPr>
            <w:r>
              <w:t>2026</w:t>
            </w:r>
          </w:p>
        </w:tc>
        <w:tc>
          <w:tcPr>
            <w:tcW w:w="1151" w:type="dxa"/>
            <w:noWrap/>
            <w:vAlign w:val="center"/>
          </w:tcPr>
          <w:p w:rsidR="00C84543" w:rsidRDefault="00856D4E">
            <w:pPr>
              <w:jc w:val="center"/>
              <w:outlineLvl w:val="0"/>
            </w:pPr>
            <w:r>
              <w:t>2029</w:t>
            </w:r>
          </w:p>
        </w:tc>
        <w:tc>
          <w:tcPr>
            <w:tcW w:w="1249" w:type="dxa"/>
            <w:noWrap/>
            <w:vAlign w:val="center"/>
          </w:tcPr>
          <w:p w:rsidR="00C84543" w:rsidRDefault="00856D4E">
            <w:pPr>
              <w:jc w:val="center"/>
            </w:pPr>
            <w:r>
              <w:t>4,734</w:t>
            </w:r>
          </w:p>
        </w:tc>
        <w:tc>
          <w:tcPr>
            <w:tcW w:w="1076" w:type="dxa"/>
            <w:vAlign w:val="center"/>
          </w:tcPr>
          <w:p w:rsidR="00C84543" w:rsidRDefault="00856D4E">
            <w:pPr>
              <w:jc w:val="center"/>
            </w:pPr>
            <w:r>
              <w:t>3,791</w:t>
            </w:r>
          </w:p>
        </w:tc>
        <w:tc>
          <w:tcPr>
            <w:tcW w:w="1058" w:type="dxa"/>
            <w:vAlign w:val="center"/>
          </w:tcPr>
          <w:p w:rsidR="00C84543" w:rsidRDefault="00856D4E">
            <w:pPr>
              <w:jc w:val="center"/>
            </w:pPr>
            <w:r>
              <w:t>1,368</w:t>
            </w:r>
          </w:p>
        </w:tc>
        <w:tc>
          <w:tcPr>
            <w:tcW w:w="1161" w:type="dxa"/>
            <w:vAlign w:val="center"/>
          </w:tcPr>
          <w:p w:rsidR="00C84543" w:rsidRDefault="00856D4E">
            <w:pPr>
              <w:jc w:val="center"/>
            </w:pPr>
            <w:r>
              <w:t>5,158</w:t>
            </w:r>
          </w:p>
        </w:tc>
        <w:tc>
          <w:tcPr>
            <w:tcW w:w="1080" w:type="dxa"/>
            <w:noWrap/>
            <w:vAlign w:val="center"/>
          </w:tcPr>
          <w:p w:rsidR="00C84543" w:rsidRDefault="00856D4E">
            <w:pPr>
              <w:jc w:val="center"/>
            </w:pPr>
            <w:r>
              <w:t>5,775</w:t>
            </w:r>
          </w:p>
        </w:tc>
        <w:tc>
          <w:tcPr>
            <w:tcW w:w="1126" w:type="dxa"/>
            <w:vAlign w:val="center"/>
          </w:tcPr>
          <w:p w:rsidR="00C84543" w:rsidRDefault="00856D4E">
            <w:pPr>
              <w:jc w:val="center"/>
            </w:pPr>
            <w:r>
              <w:t>4,624</w:t>
            </w:r>
          </w:p>
        </w:tc>
        <w:tc>
          <w:tcPr>
            <w:tcW w:w="1046" w:type="dxa"/>
            <w:vAlign w:val="center"/>
          </w:tcPr>
          <w:p w:rsidR="00C84543" w:rsidRDefault="00856D4E">
            <w:pPr>
              <w:jc w:val="center"/>
            </w:pPr>
            <w:r>
              <w:t>1,669</w:t>
            </w:r>
          </w:p>
        </w:tc>
        <w:tc>
          <w:tcPr>
            <w:tcW w:w="1209" w:type="dxa"/>
            <w:vAlign w:val="center"/>
          </w:tcPr>
          <w:p w:rsidR="00C84543" w:rsidRDefault="00856D4E">
            <w:pPr>
              <w:jc w:val="center"/>
            </w:pPr>
            <w:r>
              <w:t>6,293</w:t>
            </w:r>
          </w:p>
        </w:tc>
      </w:tr>
      <w:tr w:rsidR="00C84543" w:rsidTr="00F36BD9">
        <w:trPr>
          <w:gridAfter w:val="1"/>
          <w:wAfter w:w="12" w:type="dxa"/>
          <w:trHeight w:val="105"/>
        </w:trPr>
        <w:tc>
          <w:tcPr>
            <w:tcW w:w="532" w:type="dxa"/>
            <w:vAlign w:val="center"/>
          </w:tcPr>
          <w:p w:rsidR="00C84543" w:rsidRDefault="002853CF">
            <w:pPr>
              <w:jc w:val="center"/>
            </w:pPr>
            <w:r>
              <w:t>5</w:t>
            </w:r>
          </w:p>
        </w:tc>
        <w:tc>
          <w:tcPr>
            <w:tcW w:w="3808" w:type="dxa"/>
            <w:vAlign w:val="center"/>
          </w:tcPr>
          <w:p w:rsidR="00C84543" w:rsidRDefault="00856D4E" w:rsidP="002853CF">
            <w:r>
              <w:t xml:space="preserve">N_11 Развитие каналов взаимодействия с клиентами </w:t>
            </w:r>
          </w:p>
        </w:tc>
        <w:tc>
          <w:tcPr>
            <w:tcW w:w="846" w:type="dxa"/>
            <w:noWrap/>
            <w:vAlign w:val="center"/>
          </w:tcPr>
          <w:p w:rsidR="00C84543" w:rsidRDefault="00856D4E">
            <w:pPr>
              <w:jc w:val="center"/>
              <w:outlineLvl w:val="0"/>
            </w:pPr>
            <w:r>
              <w:t>2026</w:t>
            </w:r>
          </w:p>
        </w:tc>
        <w:tc>
          <w:tcPr>
            <w:tcW w:w="1151" w:type="dxa"/>
            <w:noWrap/>
            <w:vAlign w:val="center"/>
          </w:tcPr>
          <w:p w:rsidR="00C84543" w:rsidRDefault="00856D4E">
            <w:pPr>
              <w:jc w:val="center"/>
              <w:outlineLvl w:val="0"/>
            </w:pPr>
            <w:r>
              <w:t>2029</w:t>
            </w:r>
          </w:p>
        </w:tc>
        <w:tc>
          <w:tcPr>
            <w:tcW w:w="1249" w:type="dxa"/>
            <w:noWrap/>
            <w:vAlign w:val="center"/>
          </w:tcPr>
          <w:p w:rsidR="00C84543" w:rsidRDefault="00856D4E">
            <w:pPr>
              <w:jc w:val="center"/>
            </w:pPr>
            <w:r>
              <w:t>0,318</w:t>
            </w:r>
          </w:p>
        </w:tc>
        <w:tc>
          <w:tcPr>
            <w:tcW w:w="1076" w:type="dxa"/>
            <w:vAlign w:val="center"/>
          </w:tcPr>
          <w:p w:rsidR="00F64336" w:rsidRDefault="00856D4E" w:rsidP="00F64336">
            <w:pPr>
              <w:jc w:val="center"/>
            </w:pPr>
            <w:r>
              <w:t>0,34</w:t>
            </w:r>
            <w:r w:rsidR="00F64336">
              <w:t>3</w:t>
            </w:r>
          </w:p>
        </w:tc>
        <w:tc>
          <w:tcPr>
            <w:tcW w:w="1058" w:type="dxa"/>
            <w:vAlign w:val="center"/>
          </w:tcPr>
          <w:p w:rsidR="00C84543" w:rsidRDefault="00856D4E">
            <w:pPr>
              <w:jc w:val="center"/>
            </w:pPr>
            <w:r>
              <w:t>0,124</w:t>
            </w:r>
          </w:p>
        </w:tc>
        <w:tc>
          <w:tcPr>
            <w:tcW w:w="1161" w:type="dxa"/>
            <w:vAlign w:val="center"/>
          </w:tcPr>
          <w:p w:rsidR="00C84543" w:rsidRDefault="00856D4E">
            <w:pPr>
              <w:jc w:val="center"/>
            </w:pPr>
            <w:r>
              <w:t>0,466</w:t>
            </w:r>
          </w:p>
        </w:tc>
        <w:tc>
          <w:tcPr>
            <w:tcW w:w="1080" w:type="dxa"/>
            <w:noWrap/>
            <w:vAlign w:val="center"/>
          </w:tcPr>
          <w:p w:rsidR="00C84543" w:rsidRDefault="00856D4E">
            <w:pPr>
              <w:jc w:val="center"/>
            </w:pPr>
            <w:r>
              <w:t>0,389</w:t>
            </w:r>
          </w:p>
        </w:tc>
        <w:tc>
          <w:tcPr>
            <w:tcW w:w="1126" w:type="dxa"/>
            <w:vAlign w:val="center"/>
          </w:tcPr>
          <w:p w:rsidR="00C84543" w:rsidRDefault="00856D4E">
            <w:pPr>
              <w:jc w:val="center"/>
            </w:pPr>
            <w:r>
              <w:t>0,417</w:t>
            </w:r>
          </w:p>
        </w:tc>
        <w:tc>
          <w:tcPr>
            <w:tcW w:w="1046" w:type="dxa"/>
            <w:vAlign w:val="center"/>
          </w:tcPr>
          <w:p w:rsidR="00C84543" w:rsidRDefault="00856D4E">
            <w:pPr>
              <w:jc w:val="center"/>
            </w:pPr>
            <w:r>
              <w:t>0,151</w:t>
            </w:r>
          </w:p>
        </w:tc>
        <w:tc>
          <w:tcPr>
            <w:tcW w:w="1209" w:type="dxa"/>
            <w:vAlign w:val="center"/>
          </w:tcPr>
          <w:p w:rsidR="00C84543" w:rsidRDefault="00856D4E">
            <w:pPr>
              <w:jc w:val="center"/>
            </w:pPr>
            <w:r>
              <w:t>0,568</w:t>
            </w:r>
          </w:p>
        </w:tc>
      </w:tr>
      <w:tr w:rsidR="00C84543" w:rsidTr="00F36BD9">
        <w:trPr>
          <w:gridAfter w:val="1"/>
          <w:wAfter w:w="12" w:type="dxa"/>
          <w:trHeight w:val="70"/>
        </w:trPr>
        <w:tc>
          <w:tcPr>
            <w:tcW w:w="532" w:type="dxa"/>
            <w:vAlign w:val="center"/>
          </w:tcPr>
          <w:p w:rsidR="00C84543" w:rsidRDefault="002853CF">
            <w:pPr>
              <w:jc w:val="center"/>
            </w:pPr>
            <w:r>
              <w:t>6</w:t>
            </w:r>
          </w:p>
        </w:tc>
        <w:tc>
          <w:tcPr>
            <w:tcW w:w="3808" w:type="dxa"/>
            <w:vAlign w:val="center"/>
          </w:tcPr>
          <w:p w:rsidR="00C84543" w:rsidRDefault="00856D4E" w:rsidP="002853CF">
            <w:r>
              <w:rPr>
                <w:color w:val="000000"/>
              </w:rPr>
              <w:t xml:space="preserve">P|_5 Развитие информационного вычислительного комплекса (СИГМА.ИВК) </w:t>
            </w:r>
          </w:p>
        </w:tc>
        <w:tc>
          <w:tcPr>
            <w:tcW w:w="846" w:type="dxa"/>
            <w:noWrap/>
            <w:vAlign w:val="center"/>
          </w:tcPr>
          <w:p w:rsidR="00C84543" w:rsidRDefault="00856D4E">
            <w:pPr>
              <w:jc w:val="center"/>
              <w:outlineLvl w:val="0"/>
            </w:pPr>
            <w:r>
              <w:t>2026</w:t>
            </w:r>
          </w:p>
        </w:tc>
        <w:tc>
          <w:tcPr>
            <w:tcW w:w="1151" w:type="dxa"/>
            <w:noWrap/>
            <w:vAlign w:val="center"/>
          </w:tcPr>
          <w:p w:rsidR="00C84543" w:rsidRDefault="00856D4E">
            <w:pPr>
              <w:jc w:val="center"/>
              <w:outlineLvl w:val="0"/>
            </w:pPr>
            <w:r>
              <w:t>2029</w:t>
            </w:r>
          </w:p>
        </w:tc>
        <w:tc>
          <w:tcPr>
            <w:tcW w:w="1249" w:type="dxa"/>
            <w:noWrap/>
            <w:vAlign w:val="center"/>
          </w:tcPr>
          <w:p w:rsidR="00C84543" w:rsidRDefault="00856D4E">
            <w:pPr>
              <w:jc w:val="center"/>
            </w:pPr>
            <w:r>
              <w:t>8,092</w:t>
            </w:r>
          </w:p>
        </w:tc>
        <w:tc>
          <w:tcPr>
            <w:tcW w:w="1076" w:type="dxa"/>
            <w:vAlign w:val="center"/>
          </w:tcPr>
          <w:p w:rsidR="00C84543" w:rsidRDefault="00856D4E">
            <w:pPr>
              <w:jc w:val="center"/>
            </w:pPr>
            <w:r>
              <w:t>7,581</w:t>
            </w:r>
          </w:p>
        </w:tc>
        <w:tc>
          <w:tcPr>
            <w:tcW w:w="1058" w:type="dxa"/>
            <w:vAlign w:val="center"/>
          </w:tcPr>
          <w:p w:rsidR="00C84543" w:rsidRDefault="00856D4E">
            <w:pPr>
              <w:jc w:val="center"/>
            </w:pPr>
            <w:r>
              <w:t>2,735</w:t>
            </w:r>
          </w:p>
        </w:tc>
        <w:tc>
          <w:tcPr>
            <w:tcW w:w="1161" w:type="dxa"/>
            <w:vAlign w:val="center"/>
          </w:tcPr>
          <w:p w:rsidR="00C84543" w:rsidRDefault="00856D4E">
            <w:pPr>
              <w:jc w:val="center"/>
            </w:pPr>
            <w:r>
              <w:t>10,316</w:t>
            </w:r>
          </w:p>
        </w:tc>
        <w:tc>
          <w:tcPr>
            <w:tcW w:w="1080" w:type="dxa"/>
            <w:noWrap/>
            <w:vAlign w:val="center"/>
          </w:tcPr>
          <w:p w:rsidR="00C84543" w:rsidRDefault="00856D4E">
            <w:pPr>
              <w:jc w:val="center"/>
            </w:pPr>
            <w:r>
              <w:t>9,872</w:t>
            </w:r>
          </w:p>
        </w:tc>
        <w:tc>
          <w:tcPr>
            <w:tcW w:w="1126" w:type="dxa"/>
            <w:vAlign w:val="center"/>
          </w:tcPr>
          <w:p w:rsidR="00C84543" w:rsidRDefault="00856D4E">
            <w:pPr>
              <w:jc w:val="center"/>
            </w:pPr>
            <w:r>
              <w:t>9,249</w:t>
            </w:r>
          </w:p>
        </w:tc>
        <w:tc>
          <w:tcPr>
            <w:tcW w:w="1046" w:type="dxa"/>
            <w:vAlign w:val="center"/>
          </w:tcPr>
          <w:p w:rsidR="00C84543" w:rsidRDefault="00856D4E">
            <w:pPr>
              <w:jc w:val="center"/>
            </w:pPr>
            <w:r>
              <w:t>3,337</w:t>
            </w:r>
          </w:p>
        </w:tc>
        <w:tc>
          <w:tcPr>
            <w:tcW w:w="1209" w:type="dxa"/>
            <w:vAlign w:val="center"/>
          </w:tcPr>
          <w:p w:rsidR="00C84543" w:rsidRDefault="00856D4E">
            <w:pPr>
              <w:jc w:val="center"/>
            </w:pPr>
            <w:r>
              <w:t>12,586</w:t>
            </w:r>
          </w:p>
        </w:tc>
      </w:tr>
      <w:tr w:rsidR="00C84543" w:rsidTr="00F36BD9">
        <w:trPr>
          <w:gridAfter w:val="1"/>
          <w:wAfter w:w="12" w:type="dxa"/>
          <w:trHeight w:val="155"/>
        </w:trPr>
        <w:tc>
          <w:tcPr>
            <w:tcW w:w="532" w:type="dxa"/>
            <w:vAlign w:val="center"/>
          </w:tcPr>
          <w:p w:rsidR="00C84543" w:rsidRDefault="002853CF">
            <w:pPr>
              <w:jc w:val="center"/>
            </w:pPr>
            <w:r>
              <w:t>7</w:t>
            </w:r>
          </w:p>
        </w:tc>
        <w:tc>
          <w:tcPr>
            <w:tcW w:w="3808" w:type="dxa"/>
            <w:vAlign w:val="center"/>
          </w:tcPr>
          <w:p w:rsidR="00C84543" w:rsidRDefault="00856D4E" w:rsidP="002853CF">
            <w:r>
              <w:rPr>
                <w:color w:val="000000"/>
              </w:rPr>
              <w:t xml:space="preserve">P_6 Развитие системы управления потоками сбора и передачи данных "Пионер" (СУП СПД Пионер) </w:t>
            </w:r>
          </w:p>
        </w:tc>
        <w:tc>
          <w:tcPr>
            <w:tcW w:w="846" w:type="dxa"/>
            <w:noWrap/>
            <w:vAlign w:val="center"/>
          </w:tcPr>
          <w:p w:rsidR="00C84543" w:rsidRDefault="00856D4E">
            <w:pPr>
              <w:jc w:val="center"/>
              <w:outlineLvl w:val="0"/>
            </w:pPr>
            <w:r>
              <w:t>2026</w:t>
            </w:r>
          </w:p>
        </w:tc>
        <w:tc>
          <w:tcPr>
            <w:tcW w:w="1151" w:type="dxa"/>
            <w:noWrap/>
            <w:vAlign w:val="center"/>
          </w:tcPr>
          <w:p w:rsidR="00C84543" w:rsidRDefault="00856D4E">
            <w:pPr>
              <w:jc w:val="center"/>
              <w:outlineLvl w:val="0"/>
            </w:pPr>
            <w:r>
              <w:t>2029</w:t>
            </w:r>
          </w:p>
        </w:tc>
        <w:tc>
          <w:tcPr>
            <w:tcW w:w="1249" w:type="dxa"/>
            <w:noWrap/>
            <w:vAlign w:val="center"/>
          </w:tcPr>
          <w:p w:rsidR="00C84543" w:rsidRDefault="00856D4E">
            <w:pPr>
              <w:jc w:val="center"/>
            </w:pPr>
            <w:r>
              <w:t>3,718</w:t>
            </w:r>
          </w:p>
        </w:tc>
        <w:tc>
          <w:tcPr>
            <w:tcW w:w="1076" w:type="dxa"/>
            <w:vAlign w:val="center"/>
          </w:tcPr>
          <w:p w:rsidR="00C84543" w:rsidRDefault="00856D4E">
            <w:pPr>
              <w:jc w:val="center"/>
            </w:pPr>
            <w:r>
              <w:t>3,484</w:t>
            </w:r>
          </w:p>
        </w:tc>
        <w:tc>
          <w:tcPr>
            <w:tcW w:w="1058" w:type="dxa"/>
            <w:vAlign w:val="center"/>
          </w:tcPr>
          <w:p w:rsidR="00C84543" w:rsidRDefault="00856D4E">
            <w:pPr>
              <w:jc w:val="center"/>
            </w:pPr>
            <w:r>
              <w:t>1,257</w:t>
            </w:r>
          </w:p>
        </w:tc>
        <w:tc>
          <w:tcPr>
            <w:tcW w:w="1161" w:type="dxa"/>
            <w:vAlign w:val="center"/>
          </w:tcPr>
          <w:p w:rsidR="00C84543" w:rsidRDefault="00856D4E">
            <w:pPr>
              <w:jc w:val="center"/>
            </w:pPr>
            <w:r>
              <w:t>4,741</w:t>
            </w:r>
          </w:p>
        </w:tc>
        <w:tc>
          <w:tcPr>
            <w:tcW w:w="1080" w:type="dxa"/>
            <w:noWrap/>
            <w:vAlign w:val="center"/>
          </w:tcPr>
          <w:p w:rsidR="00C84543" w:rsidRDefault="00856D4E">
            <w:pPr>
              <w:jc w:val="center"/>
            </w:pPr>
            <w:r>
              <w:t>4,537</w:t>
            </w:r>
          </w:p>
        </w:tc>
        <w:tc>
          <w:tcPr>
            <w:tcW w:w="1126" w:type="dxa"/>
            <w:vAlign w:val="center"/>
          </w:tcPr>
          <w:p w:rsidR="00C84543" w:rsidRDefault="00856D4E">
            <w:pPr>
              <w:jc w:val="center"/>
            </w:pPr>
            <w:r>
              <w:t>4,250</w:t>
            </w:r>
          </w:p>
        </w:tc>
        <w:tc>
          <w:tcPr>
            <w:tcW w:w="1046" w:type="dxa"/>
            <w:vAlign w:val="center"/>
          </w:tcPr>
          <w:p w:rsidR="00C84543" w:rsidRDefault="00856D4E">
            <w:pPr>
              <w:jc w:val="center"/>
            </w:pPr>
            <w:r>
              <w:t>1,534</w:t>
            </w:r>
          </w:p>
        </w:tc>
        <w:tc>
          <w:tcPr>
            <w:tcW w:w="1209" w:type="dxa"/>
            <w:vAlign w:val="center"/>
          </w:tcPr>
          <w:p w:rsidR="00C84543" w:rsidRDefault="00856D4E">
            <w:pPr>
              <w:jc w:val="center"/>
            </w:pPr>
            <w:r>
              <w:t>5,784</w:t>
            </w:r>
          </w:p>
        </w:tc>
      </w:tr>
      <w:tr w:rsidR="00C84543" w:rsidTr="00F36BD9">
        <w:trPr>
          <w:gridAfter w:val="1"/>
          <w:wAfter w:w="12" w:type="dxa"/>
          <w:trHeight w:val="255"/>
        </w:trPr>
        <w:tc>
          <w:tcPr>
            <w:tcW w:w="532" w:type="dxa"/>
            <w:vAlign w:val="center"/>
          </w:tcPr>
          <w:p w:rsidR="00C84543" w:rsidRDefault="002853CF">
            <w:pPr>
              <w:jc w:val="center"/>
            </w:pPr>
            <w:r>
              <w:t>8</w:t>
            </w:r>
          </w:p>
        </w:tc>
        <w:tc>
          <w:tcPr>
            <w:tcW w:w="3808" w:type="dxa"/>
            <w:vAlign w:val="center"/>
          </w:tcPr>
          <w:p w:rsidR="00C84543" w:rsidRDefault="00856D4E" w:rsidP="002853CF">
            <w:r>
              <w:rPr>
                <w:color w:val="000000"/>
              </w:rPr>
              <w:t>P_9 Приобретение лиц</w:t>
            </w:r>
            <w:r w:rsidR="00F64336">
              <w:rPr>
                <w:color w:val="000000"/>
              </w:rPr>
              <w:t>е</w:t>
            </w:r>
            <w:r>
              <w:rPr>
                <w:color w:val="000000"/>
              </w:rPr>
              <w:t>нзий на право пользования антивирусной программой Касперский</w:t>
            </w:r>
          </w:p>
        </w:tc>
        <w:tc>
          <w:tcPr>
            <w:tcW w:w="846" w:type="dxa"/>
            <w:noWrap/>
            <w:vAlign w:val="center"/>
          </w:tcPr>
          <w:p w:rsidR="00C84543" w:rsidRDefault="00856D4E">
            <w:pPr>
              <w:jc w:val="center"/>
              <w:outlineLvl w:val="0"/>
            </w:pPr>
            <w:r>
              <w:t>2026</w:t>
            </w:r>
          </w:p>
        </w:tc>
        <w:tc>
          <w:tcPr>
            <w:tcW w:w="1151" w:type="dxa"/>
            <w:noWrap/>
            <w:vAlign w:val="center"/>
          </w:tcPr>
          <w:p w:rsidR="00C84543" w:rsidRDefault="00856D4E">
            <w:pPr>
              <w:jc w:val="center"/>
              <w:outlineLvl w:val="0"/>
            </w:pPr>
            <w:r>
              <w:t>2026</w:t>
            </w:r>
          </w:p>
        </w:tc>
        <w:tc>
          <w:tcPr>
            <w:tcW w:w="1249" w:type="dxa"/>
            <w:noWrap/>
            <w:vAlign w:val="center"/>
          </w:tcPr>
          <w:p w:rsidR="00C84543" w:rsidRDefault="00856D4E">
            <w:pPr>
              <w:jc w:val="center"/>
            </w:pPr>
            <w:r>
              <w:t>4,955</w:t>
            </w:r>
          </w:p>
        </w:tc>
        <w:tc>
          <w:tcPr>
            <w:tcW w:w="1076" w:type="dxa"/>
            <w:vAlign w:val="center"/>
          </w:tcPr>
          <w:p w:rsidR="00C84543" w:rsidRDefault="00856D4E" w:rsidP="008056F1">
            <w:pPr>
              <w:jc w:val="center"/>
            </w:pPr>
            <w:r>
              <w:t>4,9</w:t>
            </w:r>
            <w:r w:rsidR="008056F1">
              <w:t>18</w:t>
            </w:r>
          </w:p>
        </w:tc>
        <w:tc>
          <w:tcPr>
            <w:tcW w:w="1058" w:type="dxa"/>
            <w:vAlign w:val="center"/>
          </w:tcPr>
          <w:p w:rsidR="00C84543" w:rsidRDefault="00F64336" w:rsidP="00F64336">
            <w:pPr>
              <w:jc w:val="center"/>
            </w:pPr>
            <w:r>
              <w:t>0,000</w:t>
            </w:r>
          </w:p>
        </w:tc>
        <w:tc>
          <w:tcPr>
            <w:tcW w:w="1161" w:type="dxa"/>
            <w:vAlign w:val="center"/>
          </w:tcPr>
          <w:p w:rsidR="00C84543" w:rsidRDefault="00856D4E" w:rsidP="008056F1">
            <w:pPr>
              <w:jc w:val="center"/>
            </w:pPr>
            <w:r>
              <w:t>4,9</w:t>
            </w:r>
            <w:r w:rsidR="008056F1">
              <w:t>18</w:t>
            </w:r>
          </w:p>
        </w:tc>
        <w:tc>
          <w:tcPr>
            <w:tcW w:w="1080" w:type="dxa"/>
            <w:noWrap/>
            <w:vAlign w:val="center"/>
          </w:tcPr>
          <w:p w:rsidR="00C84543" w:rsidRDefault="00856D4E">
            <w:pPr>
              <w:jc w:val="center"/>
            </w:pPr>
            <w:r>
              <w:t>4,955</w:t>
            </w:r>
          </w:p>
        </w:tc>
        <w:tc>
          <w:tcPr>
            <w:tcW w:w="1126" w:type="dxa"/>
            <w:vAlign w:val="center"/>
          </w:tcPr>
          <w:p w:rsidR="00C84543" w:rsidRDefault="00856D4E" w:rsidP="000B3F37">
            <w:pPr>
              <w:jc w:val="center"/>
            </w:pPr>
            <w:r>
              <w:t>4,9</w:t>
            </w:r>
            <w:r w:rsidR="000B3F37">
              <w:t>18</w:t>
            </w:r>
          </w:p>
        </w:tc>
        <w:tc>
          <w:tcPr>
            <w:tcW w:w="1046" w:type="dxa"/>
            <w:vAlign w:val="center"/>
          </w:tcPr>
          <w:p w:rsidR="00C84543" w:rsidRDefault="00856D4E">
            <w:pPr>
              <w:jc w:val="center"/>
            </w:pPr>
            <w:r>
              <w:t>0</w:t>
            </w:r>
            <w:r w:rsidR="00F64336">
              <w:t>,000</w:t>
            </w:r>
          </w:p>
        </w:tc>
        <w:tc>
          <w:tcPr>
            <w:tcW w:w="1209" w:type="dxa"/>
            <w:vAlign w:val="center"/>
          </w:tcPr>
          <w:p w:rsidR="00C84543" w:rsidRDefault="00856D4E" w:rsidP="000B3F37">
            <w:pPr>
              <w:jc w:val="center"/>
            </w:pPr>
            <w:r>
              <w:t>4,9</w:t>
            </w:r>
            <w:r w:rsidR="000B3F37">
              <w:t>18</w:t>
            </w:r>
          </w:p>
        </w:tc>
      </w:tr>
      <w:tr w:rsidR="00C84543" w:rsidTr="00F36BD9">
        <w:trPr>
          <w:gridAfter w:val="1"/>
          <w:wAfter w:w="12" w:type="dxa"/>
          <w:trHeight w:val="255"/>
        </w:trPr>
        <w:tc>
          <w:tcPr>
            <w:tcW w:w="532" w:type="dxa"/>
            <w:vAlign w:val="center"/>
          </w:tcPr>
          <w:p w:rsidR="00C84543" w:rsidRDefault="002853CF">
            <w:pPr>
              <w:jc w:val="center"/>
            </w:pPr>
            <w:r>
              <w:t>9</w:t>
            </w:r>
          </w:p>
        </w:tc>
        <w:tc>
          <w:tcPr>
            <w:tcW w:w="3808" w:type="dxa"/>
            <w:vAlign w:val="center"/>
          </w:tcPr>
          <w:p w:rsidR="00C84543" w:rsidRDefault="00856D4E" w:rsidP="002853CF">
            <w:pPr>
              <w:rPr>
                <w:color w:val="000000"/>
              </w:rPr>
            </w:pPr>
            <w:r>
              <w:rPr>
                <w:color w:val="000000"/>
              </w:rPr>
              <w:t xml:space="preserve">P_12 Внедрение системы "Инновационный </w:t>
            </w:r>
            <w:proofErr w:type="spellStart"/>
            <w:r>
              <w:rPr>
                <w:color w:val="000000"/>
              </w:rPr>
              <w:t>биллинг</w:t>
            </w:r>
            <w:proofErr w:type="spellEnd"/>
            <w:r>
              <w:rPr>
                <w:color w:val="000000"/>
              </w:rPr>
              <w:t>" на базе платформы "</w:t>
            </w:r>
            <w:proofErr w:type="spellStart"/>
            <w:r>
              <w:rPr>
                <w:color w:val="000000"/>
              </w:rPr>
              <w:t>Omni</w:t>
            </w:r>
            <w:proofErr w:type="spellEnd"/>
            <w:r>
              <w:rPr>
                <w:color w:val="000000"/>
              </w:rPr>
              <w:t xml:space="preserve">-US" </w:t>
            </w:r>
          </w:p>
        </w:tc>
        <w:tc>
          <w:tcPr>
            <w:tcW w:w="846" w:type="dxa"/>
            <w:noWrap/>
            <w:vAlign w:val="center"/>
          </w:tcPr>
          <w:p w:rsidR="00C84543" w:rsidRDefault="00856D4E">
            <w:pPr>
              <w:jc w:val="center"/>
              <w:outlineLvl w:val="0"/>
            </w:pPr>
            <w:r>
              <w:t>2026</w:t>
            </w:r>
          </w:p>
        </w:tc>
        <w:tc>
          <w:tcPr>
            <w:tcW w:w="1151" w:type="dxa"/>
            <w:noWrap/>
            <w:vAlign w:val="center"/>
          </w:tcPr>
          <w:p w:rsidR="00C84543" w:rsidRDefault="00856D4E">
            <w:pPr>
              <w:jc w:val="center"/>
              <w:outlineLvl w:val="0"/>
            </w:pPr>
            <w:r>
              <w:t>2026</w:t>
            </w:r>
          </w:p>
        </w:tc>
        <w:tc>
          <w:tcPr>
            <w:tcW w:w="1249" w:type="dxa"/>
            <w:noWrap/>
            <w:vAlign w:val="center"/>
          </w:tcPr>
          <w:p w:rsidR="00C84543" w:rsidRDefault="00856D4E">
            <w:pPr>
              <w:jc w:val="center"/>
            </w:pPr>
            <w:r>
              <w:t>54,911</w:t>
            </w:r>
          </w:p>
        </w:tc>
        <w:tc>
          <w:tcPr>
            <w:tcW w:w="1076" w:type="dxa"/>
            <w:vAlign w:val="center"/>
          </w:tcPr>
          <w:p w:rsidR="00C84543" w:rsidRDefault="00856D4E">
            <w:pPr>
              <w:jc w:val="center"/>
            </w:pPr>
            <w:r>
              <w:t>54,911</w:t>
            </w:r>
          </w:p>
        </w:tc>
        <w:tc>
          <w:tcPr>
            <w:tcW w:w="1058" w:type="dxa"/>
            <w:vAlign w:val="center"/>
          </w:tcPr>
          <w:p w:rsidR="00C84543" w:rsidRDefault="00856D4E">
            <w:pPr>
              <w:jc w:val="center"/>
            </w:pPr>
            <w:r>
              <w:t>0</w:t>
            </w:r>
            <w:r w:rsidR="00F64336">
              <w:t>,000</w:t>
            </w:r>
          </w:p>
        </w:tc>
        <w:tc>
          <w:tcPr>
            <w:tcW w:w="1161" w:type="dxa"/>
            <w:vAlign w:val="center"/>
          </w:tcPr>
          <w:p w:rsidR="00C84543" w:rsidRDefault="00856D4E">
            <w:pPr>
              <w:jc w:val="center"/>
            </w:pPr>
            <w:r>
              <w:t>54,911</w:t>
            </w:r>
          </w:p>
        </w:tc>
        <w:tc>
          <w:tcPr>
            <w:tcW w:w="1080" w:type="dxa"/>
            <w:noWrap/>
            <w:vAlign w:val="center"/>
          </w:tcPr>
          <w:p w:rsidR="00C84543" w:rsidRDefault="00856D4E">
            <w:pPr>
              <w:jc w:val="center"/>
            </w:pPr>
            <w:r>
              <w:t>63,011</w:t>
            </w:r>
          </w:p>
        </w:tc>
        <w:tc>
          <w:tcPr>
            <w:tcW w:w="1126" w:type="dxa"/>
            <w:vAlign w:val="center"/>
          </w:tcPr>
          <w:p w:rsidR="00C84543" w:rsidRDefault="00856D4E">
            <w:pPr>
              <w:jc w:val="center"/>
            </w:pPr>
            <w:r>
              <w:t>63,011</w:t>
            </w:r>
          </w:p>
        </w:tc>
        <w:tc>
          <w:tcPr>
            <w:tcW w:w="1046" w:type="dxa"/>
            <w:vAlign w:val="center"/>
          </w:tcPr>
          <w:p w:rsidR="00C84543" w:rsidRDefault="00856D4E">
            <w:pPr>
              <w:jc w:val="center"/>
            </w:pPr>
            <w:r>
              <w:t>0</w:t>
            </w:r>
            <w:r w:rsidR="00F64336">
              <w:t>,000</w:t>
            </w:r>
          </w:p>
        </w:tc>
        <w:tc>
          <w:tcPr>
            <w:tcW w:w="1209" w:type="dxa"/>
            <w:vAlign w:val="center"/>
          </w:tcPr>
          <w:p w:rsidR="00C84543" w:rsidRDefault="00856D4E">
            <w:pPr>
              <w:jc w:val="center"/>
            </w:pPr>
            <w:r>
              <w:t>63,011</w:t>
            </w:r>
          </w:p>
        </w:tc>
      </w:tr>
      <w:tr w:rsidR="00C84543" w:rsidTr="00F36BD9">
        <w:trPr>
          <w:gridAfter w:val="1"/>
          <w:wAfter w:w="12" w:type="dxa"/>
          <w:trHeight w:val="510"/>
        </w:trPr>
        <w:tc>
          <w:tcPr>
            <w:tcW w:w="532" w:type="dxa"/>
            <w:vAlign w:val="center"/>
          </w:tcPr>
          <w:p w:rsidR="00C84543" w:rsidRDefault="002853C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805" w:type="dxa"/>
            <w:gridSpan w:val="3"/>
            <w:vAlign w:val="center"/>
          </w:tcPr>
          <w:p w:rsidR="00C84543" w:rsidRDefault="00856D4E">
            <w:pPr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249" w:type="dxa"/>
            <w:noWrap/>
            <w:vAlign w:val="center"/>
          </w:tcPr>
          <w:p w:rsidR="00C84543" w:rsidRDefault="00856D4E">
            <w:pPr>
              <w:jc w:val="center"/>
              <w:rPr>
                <w:b/>
              </w:rPr>
            </w:pPr>
            <w:r>
              <w:rPr>
                <w:b/>
              </w:rPr>
              <w:t>703,508</w:t>
            </w:r>
          </w:p>
        </w:tc>
        <w:tc>
          <w:tcPr>
            <w:tcW w:w="1076" w:type="dxa"/>
            <w:vAlign w:val="center"/>
          </w:tcPr>
          <w:p w:rsidR="00C84543" w:rsidRDefault="00856D4E" w:rsidP="000B3F37">
            <w:pPr>
              <w:jc w:val="center"/>
              <w:rPr>
                <w:b/>
              </w:rPr>
            </w:pPr>
            <w:r>
              <w:rPr>
                <w:b/>
              </w:rPr>
              <w:t>1 364,</w:t>
            </w:r>
            <w:r w:rsidR="000B3F37">
              <w:rPr>
                <w:b/>
              </w:rPr>
              <w:t>565</w:t>
            </w:r>
          </w:p>
        </w:tc>
        <w:tc>
          <w:tcPr>
            <w:tcW w:w="1058" w:type="dxa"/>
            <w:vAlign w:val="center"/>
          </w:tcPr>
          <w:p w:rsidR="00C84543" w:rsidRDefault="00856D4E">
            <w:pPr>
              <w:jc w:val="center"/>
              <w:rPr>
                <w:b/>
              </w:rPr>
            </w:pPr>
            <w:r>
              <w:rPr>
                <w:b/>
              </w:rPr>
              <w:t>228,339</w:t>
            </w:r>
          </w:p>
        </w:tc>
        <w:tc>
          <w:tcPr>
            <w:tcW w:w="1161" w:type="dxa"/>
            <w:vAlign w:val="center"/>
          </w:tcPr>
          <w:p w:rsidR="00C84543" w:rsidRDefault="00856D4E" w:rsidP="000B3F37">
            <w:pPr>
              <w:jc w:val="center"/>
              <w:rPr>
                <w:b/>
              </w:rPr>
            </w:pPr>
            <w:r>
              <w:rPr>
                <w:b/>
              </w:rPr>
              <w:t>1 592,9</w:t>
            </w:r>
            <w:r w:rsidR="000B3F37">
              <w:rPr>
                <w:b/>
              </w:rPr>
              <w:t>03</w:t>
            </w:r>
          </w:p>
        </w:tc>
        <w:tc>
          <w:tcPr>
            <w:tcW w:w="1080" w:type="dxa"/>
            <w:noWrap/>
            <w:vAlign w:val="center"/>
          </w:tcPr>
          <w:p w:rsidR="00C84543" w:rsidRDefault="00856D4E">
            <w:pPr>
              <w:jc w:val="center"/>
              <w:rPr>
                <w:b/>
              </w:rPr>
            </w:pPr>
            <w:r>
              <w:rPr>
                <w:b/>
              </w:rPr>
              <w:t>853,212</w:t>
            </w:r>
          </w:p>
        </w:tc>
        <w:tc>
          <w:tcPr>
            <w:tcW w:w="1126" w:type="dxa"/>
            <w:vAlign w:val="center"/>
          </w:tcPr>
          <w:p w:rsidR="00C84543" w:rsidRDefault="00856D4E" w:rsidP="00F36BD9">
            <w:pPr>
              <w:jc w:val="center"/>
              <w:rPr>
                <w:b/>
              </w:rPr>
            </w:pPr>
            <w:r>
              <w:rPr>
                <w:b/>
              </w:rPr>
              <w:t>1 659,7</w:t>
            </w:r>
            <w:r w:rsidR="00F36BD9">
              <w:rPr>
                <w:b/>
              </w:rPr>
              <w:t>06</w:t>
            </w:r>
          </w:p>
        </w:tc>
        <w:tc>
          <w:tcPr>
            <w:tcW w:w="1046" w:type="dxa"/>
            <w:vAlign w:val="center"/>
          </w:tcPr>
          <w:p w:rsidR="00C84543" w:rsidRDefault="00856D4E">
            <w:pPr>
              <w:jc w:val="center"/>
              <w:rPr>
                <w:b/>
              </w:rPr>
            </w:pPr>
            <w:r>
              <w:rPr>
                <w:b/>
              </w:rPr>
              <w:t>278,573</w:t>
            </w:r>
          </w:p>
        </w:tc>
        <w:tc>
          <w:tcPr>
            <w:tcW w:w="1209" w:type="dxa"/>
            <w:vAlign w:val="center"/>
          </w:tcPr>
          <w:p w:rsidR="00C84543" w:rsidRDefault="00856D4E" w:rsidP="00F36BD9">
            <w:pPr>
              <w:jc w:val="center"/>
              <w:rPr>
                <w:b/>
              </w:rPr>
            </w:pPr>
            <w:r>
              <w:rPr>
                <w:b/>
              </w:rPr>
              <w:t>1 938,</w:t>
            </w:r>
            <w:r w:rsidR="00F36BD9">
              <w:rPr>
                <w:b/>
              </w:rPr>
              <w:t>279</w:t>
            </w:r>
          </w:p>
        </w:tc>
      </w:tr>
    </w:tbl>
    <w:p w:rsidR="00C84543" w:rsidRPr="00F64336" w:rsidRDefault="00C84543">
      <w:pPr>
        <w:ind w:firstLine="567"/>
        <w:jc w:val="right"/>
        <w:rPr>
          <w:sz w:val="24"/>
          <w:szCs w:val="24"/>
        </w:rPr>
      </w:pPr>
    </w:p>
    <w:p w:rsidR="00C84543" w:rsidRPr="00F64336" w:rsidRDefault="00C84543">
      <w:pPr>
        <w:ind w:firstLine="567"/>
        <w:jc w:val="right"/>
        <w:rPr>
          <w:sz w:val="24"/>
          <w:szCs w:val="24"/>
        </w:rPr>
      </w:pPr>
    </w:p>
    <w:p w:rsidR="00C84543" w:rsidRPr="00F64336" w:rsidRDefault="00C84543">
      <w:pPr>
        <w:ind w:firstLine="567"/>
        <w:jc w:val="right"/>
        <w:rPr>
          <w:sz w:val="24"/>
          <w:szCs w:val="24"/>
        </w:rPr>
      </w:pPr>
    </w:p>
    <w:p w:rsidR="00C84543" w:rsidRPr="00F64336" w:rsidRDefault="00C84543">
      <w:pPr>
        <w:ind w:firstLine="567"/>
        <w:jc w:val="right"/>
        <w:rPr>
          <w:sz w:val="24"/>
          <w:szCs w:val="24"/>
        </w:rPr>
      </w:pPr>
    </w:p>
    <w:p w:rsidR="00C84543" w:rsidRDefault="00C84543">
      <w:pPr>
        <w:ind w:firstLine="567"/>
        <w:jc w:val="right"/>
        <w:rPr>
          <w:color w:val="FF0000"/>
          <w:sz w:val="24"/>
          <w:szCs w:val="24"/>
        </w:rPr>
        <w:sectPr w:rsidR="00C84543">
          <w:pgSz w:w="16840" w:h="11907" w:orient="landscape"/>
          <w:pgMar w:top="851" w:right="851" w:bottom="992" w:left="709" w:header="720" w:footer="386" w:gutter="567"/>
          <w:pgNumType w:start="3"/>
          <w:cols w:space="708"/>
          <w:titlePg/>
          <w:docGrid w:linePitch="360"/>
        </w:sectPr>
      </w:pPr>
    </w:p>
    <w:p w:rsidR="00C84543" w:rsidRDefault="00856D4E">
      <w:pPr>
        <w:tabs>
          <w:tab w:val="left" w:pos="184"/>
        </w:tabs>
        <w:rPr>
          <w:sz w:val="24"/>
          <w:szCs w:val="24"/>
        </w:rPr>
      </w:pPr>
      <w:r>
        <w:rPr>
          <w:sz w:val="24"/>
          <w:szCs w:val="24"/>
        </w:rPr>
        <w:t xml:space="preserve"> Таблица 5. Источники финансирования инвестиционной программы, млн. руб. без НДС</w:t>
      </w:r>
    </w:p>
    <w:tbl>
      <w:tblPr>
        <w:tblpPr w:leftFromText="180" w:rightFromText="180" w:vertAnchor="page" w:horzAnchor="margin" w:tblpX="-176" w:tblpY="1771"/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1"/>
        <w:gridCol w:w="8033"/>
        <w:gridCol w:w="806"/>
        <w:gridCol w:w="806"/>
        <w:gridCol w:w="806"/>
        <w:gridCol w:w="806"/>
        <w:gridCol w:w="806"/>
        <w:gridCol w:w="806"/>
        <w:gridCol w:w="806"/>
        <w:gridCol w:w="1407"/>
      </w:tblGrid>
      <w:tr w:rsidR="00C84543" w:rsidTr="00397766">
        <w:tc>
          <w:tcPr>
            <w:tcW w:w="761" w:type="dxa"/>
            <w:vMerge w:val="restart"/>
            <w:vAlign w:val="center"/>
          </w:tcPr>
          <w:p w:rsidR="00C84543" w:rsidRDefault="00856D4E" w:rsidP="00C96CFA">
            <w:pPr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</w:tcPr>
          <w:p w:rsidR="00C84543" w:rsidRDefault="00856D4E" w:rsidP="00C96CFA">
            <w:pPr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Наименование объекта (источники финансирования)</w:t>
            </w:r>
          </w:p>
        </w:tc>
        <w:tc>
          <w:tcPr>
            <w:tcW w:w="0" w:type="auto"/>
            <w:gridSpan w:val="3"/>
            <w:vAlign w:val="center"/>
          </w:tcPr>
          <w:p w:rsidR="00C84543" w:rsidRDefault="00856D4E" w:rsidP="00C96CFA">
            <w:pPr>
              <w:tabs>
                <w:tab w:val="left" w:pos="184"/>
              </w:tabs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Утв. План</w:t>
            </w:r>
          </w:p>
        </w:tc>
        <w:tc>
          <w:tcPr>
            <w:tcW w:w="0" w:type="auto"/>
            <w:gridSpan w:val="3"/>
            <w:vAlign w:val="center"/>
          </w:tcPr>
          <w:p w:rsidR="00C84543" w:rsidRDefault="00856D4E" w:rsidP="00C96CFA">
            <w:pPr>
              <w:tabs>
                <w:tab w:val="left" w:pos="184"/>
              </w:tabs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КОРР</w:t>
            </w:r>
          </w:p>
        </w:tc>
        <w:tc>
          <w:tcPr>
            <w:tcW w:w="0" w:type="auto"/>
            <w:vAlign w:val="center"/>
          </w:tcPr>
          <w:p w:rsidR="00C84543" w:rsidRDefault="00856D4E" w:rsidP="00C96CFA">
            <w:pPr>
              <w:tabs>
                <w:tab w:val="left" w:pos="184"/>
              </w:tabs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План</w:t>
            </w:r>
          </w:p>
        </w:tc>
        <w:tc>
          <w:tcPr>
            <w:tcW w:w="1407" w:type="dxa"/>
            <w:vAlign w:val="center"/>
          </w:tcPr>
          <w:p w:rsidR="00C84543" w:rsidRDefault="00856D4E" w:rsidP="00C96CFA">
            <w:pPr>
              <w:tabs>
                <w:tab w:val="left" w:pos="184"/>
              </w:tabs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ИТОГО</w:t>
            </w:r>
          </w:p>
        </w:tc>
      </w:tr>
      <w:tr w:rsidR="00C84543" w:rsidTr="00397766">
        <w:tc>
          <w:tcPr>
            <w:tcW w:w="761" w:type="dxa"/>
            <w:vMerge/>
          </w:tcPr>
          <w:p w:rsidR="00C84543" w:rsidRDefault="00C84543" w:rsidP="00C96CFA">
            <w:pPr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C84543" w:rsidRDefault="00C84543" w:rsidP="00C96CFA">
            <w:pPr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0" w:type="auto"/>
          </w:tcPr>
          <w:p w:rsidR="00C84543" w:rsidRDefault="00856D4E" w:rsidP="00C96CFA">
            <w:pPr>
              <w:tabs>
                <w:tab w:val="left" w:pos="184"/>
              </w:tabs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2026</w:t>
            </w:r>
          </w:p>
        </w:tc>
        <w:tc>
          <w:tcPr>
            <w:tcW w:w="0" w:type="auto"/>
          </w:tcPr>
          <w:p w:rsidR="00C84543" w:rsidRDefault="00856D4E" w:rsidP="00C96CFA">
            <w:pPr>
              <w:tabs>
                <w:tab w:val="left" w:pos="184"/>
              </w:tabs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2027</w:t>
            </w:r>
          </w:p>
        </w:tc>
        <w:tc>
          <w:tcPr>
            <w:tcW w:w="0" w:type="auto"/>
          </w:tcPr>
          <w:p w:rsidR="00C84543" w:rsidRDefault="00856D4E" w:rsidP="00C96CFA">
            <w:pPr>
              <w:tabs>
                <w:tab w:val="left" w:pos="184"/>
              </w:tabs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2028</w:t>
            </w:r>
          </w:p>
        </w:tc>
        <w:tc>
          <w:tcPr>
            <w:tcW w:w="0" w:type="auto"/>
          </w:tcPr>
          <w:p w:rsidR="00C84543" w:rsidRDefault="00856D4E" w:rsidP="00C96CFA">
            <w:pPr>
              <w:tabs>
                <w:tab w:val="left" w:pos="184"/>
              </w:tabs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2026</w:t>
            </w:r>
          </w:p>
        </w:tc>
        <w:tc>
          <w:tcPr>
            <w:tcW w:w="0" w:type="auto"/>
          </w:tcPr>
          <w:p w:rsidR="00C84543" w:rsidRDefault="00856D4E" w:rsidP="00C96CFA">
            <w:pPr>
              <w:tabs>
                <w:tab w:val="left" w:pos="184"/>
              </w:tabs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2027</w:t>
            </w:r>
          </w:p>
        </w:tc>
        <w:tc>
          <w:tcPr>
            <w:tcW w:w="0" w:type="auto"/>
          </w:tcPr>
          <w:p w:rsidR="00C84543" w:rsidRDefault="00856D4E" w:rsidP="00C96CFA">
            <w:pPr>
              <w:tabs>
                <w:tab w:val="left" w:pos="184"/>
              </w:tabs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2028</w:t>
            </w:r>
          </w:p>
        </w:tc>
        <w:tc>
          <w:tcPr>
            <w:tcW w:w="0" w:type="auto"/>
          </w:tcPr>
          <w:p w:rsidR="00C84543" w:rsidRDefault="00856D4E" w:rsidP="00C96CFA">
            <w:pPr>
              <w:tabs>
                <w:tab w:val="left" w:pos="184"/>
              </w:tabs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2029</w:t>
            </w:r>
          </w:p>
        </w:tc>
        <w:tc>
          <w:tcPr>
            <w:tcW w:w="1407" w:type="dxa"/>
          </w:tcPr>
          <w:p w:rsidR="00C84543" w:rsidRDefault="00856D4E" w:rsidP="00C96CFA">
            <w:pPr>
              <w:tabs>
                <w:tab w:val="left" w:pos="184"/>
              </w:tabs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2026-2029</w:t>
            </w:r>
          </w:p>
        </w:tc>
      </w:tr>
      <w:tr w:rsidR="00C84543" w:rsidTr="00397766">
        <w:trPr>
          <w:trHeight w:val="201"/>
        </w:trPr>
        <w:tc>
          <w:tcPr>
            <w:tcW w:w="761" w:type="dxa"/>
          </w:tcPr>
          <w:p w:rsidR="00C84543" w:rsidRDefault="00856D4E" w:rsidP="00C96CFA">
            <w:pPr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C84543" w:rsidRDefault="00856D4E" w:rsidP="00C96CFA">
            <w:pPr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2</w:t>
            </w:r>
          </w:p>
        </w:tc>
        <w:tc>
          <w:tcPr>
            <w:tcW w:w="0" w:type="auto"/>
          </w:tcPr>
          <w:p w:rsidR="00C84543" w:rsidRDefault="00856D4E" w:rsidP="00C96CFA">
            <w:pPr>
              <w:tabs>
                <w:tab w:val="left" w:pos="184"/>
              </w:tabs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3</w:t>
            </w:r>
          </w:p>
        </w:tc>
        <w:tc>
          <w:tcPr>
            <w:tcW w:w="0" w:type="auto"/>
          </w:tcPr>
          <w:p w:rsidR="00C84543" w:rsidRDefault="00856D4E" w:rsidP="00C96CFA">
            <w:pPr>
              <w:tabs>
                <w:tab w:val="left" w:pos="184"/>
              </w:tabs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4</w:t>
            </w:r>
          </w:p>
        </w:tc>
        <w:tc>
          <w:tcPr>
            <w:tcW w:w="0" w:type="auto"/>
          </w:tcPr>
          <w:p w:rsidR="00C84543" w:rsidRDefault="00856D4E" w:rsidP="00C96CFA">
            <w:pPr>
              <w:tabs>
                <w:tab w:val="left" w:pos="184"/>
              </w:tabs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5</w:t>
            </w:r>
          </w:p>
        </w:tc>
        <w:tc>
          <w:tcPr>
            <w:tcW w:w="0" w:type="auto"/>
          </w:tcPr>
          <w:p w:rsidR="00C84543" w:rsidRDefault="00856D4E" w:rsidP="00C96CFA">
            <w:pPr>
              <w:tabs>
                <w:tab w:val="left" w:pos="184"/>
              </w:tabs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6</w:t>
            </w:r>
          </w:p>
        </w:tc>
        <w:tc>
          <w:tcPr>
            <w:tcW w:w="0" w:type="auto"/>
          </w:tcPr>
          <w:p w:rsidR="00C84543" w:rsidRDefault="00856D4E" w:rsidP="00C96CFA">
            <w:pPr>
              <w:tabs>
                <w:tab w:val="left" w:pos="184"/>
              </w:tabs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7</w:t>
            </w:r>
          </w:p>
        </w:tc>
        <w:tc>
          <w:tcPr>
            <w:tcW w:w="0" w:type="auto"/>
          </w:tcPr>
          <w:p w:rsidR="00C84543" w:rsidRDefault="00856D4E" w:rsidP="00C96CFA">
            <w:pPr>
              <w:tabs>
                <w:tab w:val="left" w:pos="184"/>
              </w:tabs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8</w:t>
            </w:r>
          </w:p>
        </w:tc>
        <w:tc>
          <w:tcPr>
            <w:tcW w:w="0" w:type="auto"/>
          </w:tcPr>
          <w:p w:rsidR="00C84543" w:rsidRDefault="00856D4E" w:rsidP="00C96CFA">
            <w:pPr>
              <w:tabs>
                <w:tab w:val="left" w:pos="184"/>
              </w:tabs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9</w:t>
            </w:r>
          </w:p>
        </w:tc>
        <w:tc>
          <w:tcPr>
            <w:tcW w:w="1407" w:type="dxa"/>
          </w:tcPr>
          <w:p w:rsidR="00C84543" w:rsidRDefault="00856D4E" w:rsidP="00C96CFA">
            <w:pPr>
              <w:tabs>
                <w:tab w:val="left" w:pos="184"/>
              </w:tabs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10=6+7+8+9</w:t>
            </w:r>
          </w:p>
        </w:tc>
      </w:tr>
      <w:tr w:rsidR="00C84543" w:rsidTr="00397766">
        <w:tc>
          <w:tcPr>
            <w:tcW w:w="761" w:type="dxa"/>
            <w:shd w:val="clear" w:color="auto" w:fill="EAF1DD" w:themeFill="accent3" w:themeFillTint="33"/>
            <w:vAlign w:val="center"/>
          </w:tcPr>
          <w:p w:rsidR="00C84543" w:rsidRDefault="00856D4E" w:rsidP="00C96CF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C84543" w:rsidRDefault="00856D4E" w:rsidP="00C96C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N_1 Построение интеллектуальной системы учета ИСУ 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C84543" w:rsidRPr="00524DFB" w:rsidRDefault="00856D4E" w:rsidP="00C96CFA">
            <w:pPr>
              <w:jc w:val="center"/>
              <w:rPr>
                <w:sz w:val="18"/>
                <w:szCs w:val="18"/>
              </w:rPr>
            </w:pPr>
            <w:r w:rsidRPr="00524DFB">
              <w:rPr>
                <w:sz w:val="18"/>
                <w:szCs w:val="18"/>
              </w:rPr>
              <w:t>198,117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C84543" w:rsidRPr="00524DFB" w:rsidRDefault="00856D4E" w:rsidP="00C96CFA">
            <w:pPr>
              <w:jc w:val="center"/>
              <w:rPr>
                <w:sz w:val="18"/>
                <w:szCs w:val="18"/>
              </w:rPr>
            </w:pPr>
            <w:r w:rsidRPr="00524DFB">
              <w:rPr>
                <w:sz w:val="18"/>
                <w:szCs w:val="18"/>
              </w:rPr>
              <w:t>206,042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C84543" w:rsidRPr="00524DFB" w:rsidRDefault="00856D4E" w:rsidP="00C96CFA">
            <w:pPr>
              <w:jc w:val="center"/>
              <w:rPr>
                <w:sz w:val="18"/>
                <w:szCs w:val="18"/>
              </w:rPr>
            </w:pPr>
            <w:r w:rsidRPr="00524DFB">
              <w:rPr>
                <w:sz w:val="18"/>
                <w:szCs w:val="18"/>
              </w:rPr>
              <w:t>214,284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C84543" w:rsidRPr="00953495" w:rsidRDefault="00856D4E" w:rsidP="00C96CFA">
            <w:pPr>
              <w:jc w:val="center"/>
              <w:rPr>
                <w:sz w:val="18"/>
                <w:szCs w:val="18"/>
              </w:rPr>
            </w:pPr>
            <w:r w:rsidRPr="00953495">
              <w:rPr>
                <w:sz w:val="18"/>
                <w:szCs w:val="18"/>
              </w:rPr>
              <w:t>198,117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C84543" w:rsidRPr="009458CF" w:rsidRDefault="00856D4E" w:rsidP="00C96CFA">
            <w:pPr>
              <w:jc w:val="center"/>
              <w:rPr>
                <w:sz w:val="18"/>
                <w:szCs w:val="18"/>
              </w:rPr>
            </w:pPr>
            <w:r w:rsidRPr="009458CF">
              <w:rPr>
                <w:sz w:val="18"/>
                <w:szCs w:val="18"/>
              </w:rPr>
              <w:t>877,137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C84543" w:rsidRPr="00EB5FA3" w:rsidRDefault="00856D4E" w:rsidP="00C96CFA">
            <w:pPr>
              <w:jc w:val="center"/>
              <w:rPr>
                <w:sz w:val="18"/>
                <w:szCs w:val="18"/>
              </w:rPr>
            </w:pPr>
            <w:r w:rsidRPr="00EB5FA3">
              <w:rPr>
                <w:sz w:val="18"/>
                <w:szCs w:val="18"/>
              </w:rPr>
              <w:t>214,284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C84543" w:rsidRPr="00953495" w:rsidRDefault="00856D4E" w:rsidP="00C96CFA">
            <w:pPr>
              <w:jc w:val="center"/>
              <w:rPr>
                <w:sz w:val="18"/>
                <w:szCs w:val="18"/>
              </w:rPr>
            </w:pPr>
            <w:r w:rsidRPr="00953495">
              <w:rPr>
                <w:sz w:val="18"/>
                <w:szCs w:val="18"/>
              </w:rPr>
              <w:t>222,855</w:t>
            </w:r>
          </w:p>
        </w:tc>
        <w:tc>
          <w:tcPr>
            <w:tcW w:w="1407" w:type="dxa"/>
            <w:shd w:val="clear" w:color="auto" w:fill="EAF1DD" w:themeFill="accent3" w:themeFillTint="33"/>
            <w:vAlign w:val="center"/>
          </w:tcPr>
          <w:p w:rsidR="00C84543" w:rsidRPr="009A5DA5" w:rsidRDefault="00856D4E" w:rsidP="00C96CFA">
            <w:pPr>
              <w:jc w:val="center"/>
              <w:rPr>
                <w:b/>
                <w:sz w:val="18"/>
                <w:szCs w:val="18"/>
              </w:rPr>
            </w:pPr>
            <w:r w:rsidRPr="009A5DA5">
              <w:rPr>
                <w:b/>
                <w:sz w:val="18"/>
                <w:szCs w:val="18"/>
              </w:rPr>
              <w:t>1 512,393</w:t>
            </w:r>
          </w:p>
        </w:tc>
      </w:tr>
      <w:tr w:rsidR="00C84543" w:rsidTr="00397766">
        <w:tc>
          <w:tcPr>
            <w:tcW w:w="761" w:type="dxa"/>
            <w:vAlign w:val="center"/>
          </w:tcPr>
          <w:p w:rsidR="00C84543" w:rsidRDefault="00856D4E" w:rsidP="00C96CFA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1.1.</w:t>
            </w:r>
          </w:p>
        </w:tc>
        <w:tc>
          <w:tcPr>
            <w:tcW w:w="0" w:type="auto"/>
            <w:vAlign w:val="center"/>
          </w:tcPr>
          <w:p w:rsidR="00C84543" w:rsidRDefault="00856D4E" w:rsidP="00C96CFA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Прибыль, учитываемая в тарифе</w:t>
            </w:r>
          </w:p>
        </w:tc>
        <w:tc>
          <w:tcPr>
            <w:tcW w:w="0" w:type="auto"/>
            <w:vAlign w:val="center"/>
          </w:tcPr>
          <w:p w:rsidR="00C84543" w:rsidRPr="00524DFB" w:rsidRDefault="00856D4E" w:rsidP="00C96CFA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524DFB">
              <w:rPr>
                <w:sz w:val="18"/>
                <w:szCs w:val="18"/>
              </w:rPr>
              <w:t>160,561</w:t>
            </w:r>
          </w:p>
        </w:tc>
        <w:tc>
          <w:tcPr>
            <w:tcW w:w="0" w:type="auto"/>
            <w:vAlign w:val="center"/>
          </w:tcPr>
          <w:p w:rsidR="00C84543" w:rsidRPr="00524DFB" w:rsidRDefault="00856D4E" w:rsidP="00C96CFA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524DFB">
              <w:rPr>
                <w:sz w:val="18"/>
                <w:szCs w:val="18"/>
              </w:rPr>
              <w:t>130,129</w:t>
            </w:r>
          </w:p>
        </w:tc>
        <w:tc>
          <w:tcPr>
            <w:tcW w:w="0" w:type="auto"/>
            <w:vAlign w:val="center"/>
          </w:tcPr>
          <w:p w:rsidR="00C84543" w:rsidRPr="00524DFB" w:rsidRDefault="00856D4E" w:rsidP="00C96CFA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524DFB">
              <w:rPr>
                <w:sz w:val="18"/>
                <w:szCs w:val="18"/>
              </w:rPr>
              <w:t>114,595</w:t>
            </w:r>
          </w:p>
        </w:tc>
        <w:tc>
          <w:tcPr>
            <w:tcW w:w="0" w:type="auto"/>
            <w:vAlign w:val="center"/>
          </w:tcPr>
          <w:p w:rsidR="00C84543" w:rsidRPr="009458CF" w:rsidRDefault="00856D4E" w:rsidP="00C96CFA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9458CF">
              <w:rPr>
                <w:sz w:val="18"/>
                <w:szCs w:val="18"/>
              </w:rPr>
              <w:t>160,561</w:t>
            </w:r>
          </w:p>
        </w:tc>
        <w:tc>
          <w:tcPr>
            <w:tcW w:w="0" w:type="auto"/>
            <w:vAlign w:val="center"/>
          </w:tcPr>
          <w:p w:rsidR="00C84543" w:rsidRPr="009458CF" w:rsidRDefault="009458CF" w:rsidP="00C96CFA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9458CF">
              <w:rPr>
                <w:sz w:val="18"/>
                <w:szCs w:val="18"/>
              </w:rPr>
              <w:t>689,977</w:t>
            </w:r>
          </w:p>
        </w:tc>
        <w:tc>
          <w:tcPr>
            <w:tcW w:w="0" w:type="auto"/>
            <w:vAlign w:val="center"/>
          </w:tcPr>
          <w:p w:rsidR="00C84543" w:rsidRPr="00EB5FA3" w:rsidRDefault="00EB5FA3" w:rsidP="00C96CFA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EB5FA3">
              <w:rPr>
                <w:sz w:val="18"/>
                <w:szCs w:val="18"/>
              </w:rPr>
              <w:t>0,000</w:t>
            </w:r>
          </w:p>
        </w:tc>
        <w:tc>
          <w:tcPr>
            <w:tcW w:w="0" w:type="auto"/>
            <w:vAlign w:val="center"/>
          </w:tcPr>
          <w:p w:rsidR="00C84543" w:rsidRPr="009A5DA5" w:rsidRDefault="009A5DA5" w:rsidP="00C96CFA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9A5DA5">
              <w:rPr>
                <w:sz w:val="18"/>
                <w:szCs w:val="18"/>
              </w:rPr>
              <w:t>6,429</w:t>
            </w:r>
          </w:p>
        </w:tc>
        <w:tc>
          <w:tcPr>
            <w:tcW w:w="1407" w:type="dxa"/>
            <w:vAlign w:val="center"/>
          </w:tcPr>
          <w:p w:rsidR="00C84543" w:rsidRPr="009A5DA5" w:rsidRDefault="009A5DA5" w:rsidP="00C96CFA">
            <w:pPr>
              <w:tabs>
                <w:tab w:val="left" w:pos="184"/>
              </w:tabs>
              <w:jc w:val="center"/>
              <w:rPr>
                <w:b/>
                <w:sz w:val="18"/>
                <w:szCs w:val="18"/>
              </w:rPr>
            </w:pPr>
            <w:r w:rsidRPr="009A5DA5">
              <w:rPr>
                <w:b/>
                <w:sz w:val="18"/>
                <w:szCs w:val="18"/>
              </w:rPr>
              <w:t>856,967</w:t>
            </w:r>
          </w:p>
        </w:tc>
      </w:tr>
      <w:tr w:rsidR="00C84543" w:rsidTr="00397766">
        <w:tc>
          <w:tcPr>
            <w:tcW w:w="761" w:type="dxa"/>
            <w:vAlign w:val="center"/>
          </w:tcPr>
          <w:p w:rsidR="00C84543" w:rsidRDefault="00856D4E" w:rsidP="00C96CFA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1.2.</w:t>
            </w:r>
          </w:p>
        </w:tc>
        <w:tc>
          <w:tcPr>
            <w:tcW w:w="0" w:type="auto"/>
            <w:vAlign w:val="center"/>
          </w:tcPr>
          <w:p w:rsidR="00C84543" w:rsidRDefault="00856D4E" w:rsidP="00C96CFA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Текущая амортизация, учитываемая в тарифе</w:t>
            </w:r>
          </w:p>
        </w:tc>
        <w:tc>
          <w:tcPr>
            <w:tcW w:w="0" w:type="auto"/>
            <w:vAlign w:val="center"/>
          </w:tcPr>
          <w:p w:rsidR="00C84543" w:rsidRPr="00524DFB" w:rsidRDefault="00856D4E" w:rsidP="00C96CFA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524DFB">
              <w:rPr>
                <w:sz w:val="18"/>
                <w:szCs w:val="18"/>
              </w:rPr>
              <w:t>37,556</w:t>
            </w:r>
          </w:p>
        </w:tc>
        <w:tc>
          <w:tcPr>
            <w:tcW w:w="0" w:type="auto"/>
            <w:vAlign w:val="center"/>
          </w:tcPr>
          <w:p w:rsidR="00C84543" w:rsidRPr="00524DFB" w:rsidRDefault="00856D4E" w:rsidP="00C96CFA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524DFB">
              <w:rPr>
                <w:sz w:val="18"/>
                <w:szCs w:val="18"/>
              </w:rPr>
              <w:t>75,913</w:t>
            </w:r>
          </w:p>
        </w:tc>
        <w:tc>
          <w:tcPr>
            <w:tcW w:w="0" w:type="auto"/>
            <w:vAlign w:val="center"/>
          </w:tcPr>
          <w:p w:rsidR="00C84543" w:rsidRPr="00524DFB" w:rsidRDefault="00856D4E" w:rsidP="00C96CFA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524DFB">
              <w:rPr>
                <w:sz w:val="18"/>
                <w:szCs w:val="18"/>
              </w:rPr>
              <w:t>99,689</w:t>
            </w:r>
          </w:p>
        </w:tc>
        <w:tc>
          <w:tcPr>
            <w:tcW w:w="0" w:type="auto"/>
            <w:vAlign w:val="center"/>
          </w:tcPr>
          <w:p w:rsidR="00C84543" w:rsidRPr="009458CF" w:rsidRDefault="00856D4E" w:rsidP="00C96CFA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9458CF">
              <w:rPr>
                <w:sz w:val="18"/>
                <w:szCs w:val="18"/>
              </w:rPr>
              <w:t>37,556</w:t>
            </w:r>
          </w:p>
        </w:tc>
        <w:tc>
          <w:tcPr>
            <w:tcW w:w="0" w:type="auto"/>
            <w:vAlign w:val="center"/>
          </w:tcPr>
          <w:p w:rsidR="00C84543" w:rsidRPr="009458CF" w:rsidRDefault="009458CF" w:rsidP="00C96CFA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9458CF">
              <w:rPr>
                <w:sz w:val="18"/>
                <w:szCs w:val="18"/>
              </w:rPr>
              <w:t>187,160</w:t>
            </w:r>
          </w:p>
        </w:tc>
        <w:tc>
          <w:tcPr>
            <w:tcW w:w="0" w:type="auto"/>
            <w:vAlign w:val="center"/>
          </w:tcPr>
          <w:p w:rsidR="00C84543" w:rsidRPr="00EB5FA3" w:rsidRDefault="00EB5FA3" w:rsidP="00C96CFA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EB5FA3">
              <w:rPr>
                <w:sz w:val="18"/>
                <w:szCs w:val="18"/>
              </w:rPr>
              <w:t>214,284</w:t>
            </w:r>
          </w:p>
        </w:tc>
        <w:tc>
          <w:tcPr>
            <w:tcW w:w="0" w:type="auto"/>
            <w:vAlign w:val="center"/>
          </w:tcPr>
          <w:p w:rsidR="00C84543" w:rsidRPr="009A5DA5" w:rsidRDefault="009A5DA5" w:rsidP="00C96CFA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9A5DA5">
              <w:rPr>
                <w:sz w:val="18"/>
                <w:szCs w:val="18"/>
              </w:rPr>
              <w:t>216,426</w:t>
            </w:r>
          </w:p>
        </w:tc>
        <w:tc>
          <w:tcPr>
            <w:tcW w:w="1407" w:type="dxa"/>
            <w:vAlign w:val="center"/>
          </w:tcPr>
          <w:p w:rsidR="00C84543" w:rsidRPr="009A5DA5" w:rsidRDefault="009A5DA5" w:rsidP="00C96CFA">
            <w:pPr>
              <w:tabs>
                <w:tab w:val="left" w:pos="184"/>
              </w:tabs>
              <w:jc w:val="center"/>
              <w:rPr>
                <w:b/>
                <w:sz w:val="18"/>
                <w:szCs w:val="18"/>
              </w:rPr>
            </w:pPr>
            <w:r w:rsidRPr="009A5DA5">
              <w:rPr>
                <w:b/>
                <w:sz w:val="18"/>
                <w:szCs w:val="18"/>
              </w:rPr>
              <w:t>655,426</w:t>
            </w:r>
          </w:p>
        </w:tc>
      </w:tr>
      <w:tr w:rsidR="00C96CFA" w:rsidTr="00397766">
        <w:tc>
          <w:tcPr>
            <w:tcW w:w="761" w:type="dxa"/>
            <w:shd w:val="clear" w:color="auto" w:fill="EAF1DD" w:themeFill="accent3" w:themeFillTint="33"/>
            <w:vAlign w:val="center"/>
          </w:tcPr>
          <w:p w:rsidR="00C96CFA" w:rsidRDefault="00C96CFA" w:rsidP="00C96CF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C96CFA" w:rsidRPr="00524DFB" w:rsidRDefault="00524DFB" w:rsidP="00524DFB">
            <w:pPr>
              <w:rPr>
                <w:bCs/>
                <w:sz w:val="18"/>
                <w:szCs w:val="18"/>
              </w:rPr>
            </w:pPr>
            <w:r w:rsidRPr="00524DFB">
              <w:rPr>
                <w:sz w:val="18"/>
                <w:szCs w:val="18"/>
                <w:lang w:val="en-US"/>
              </w:rPr>
              <w:t>N</w:t>
            </w:r>
            <w:r w:rsidRPr="00524DFB">
              <w:rPr>
                <w:sz w:val="18"/>
                <w:szCs w:val="18"/>
              </w:rPr>
              <w:t>_7 Развитие ИТ платформы расчетов и взаимодействия с физическими лицами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C96CFA" w:rsidRPr="00524DFB" w:rsidRDefault="00AB71D2" w:rsidP="00C96CFA">
            <w:pPr>
              <w:tabs>
                <w:tab w:val="left" w:pos="184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5,952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C96CFA" w:rsidRPr="00524DFB" w:rsidRDefault="00397766" w:rsidP="00C96CFA">
            <w:pPr>
              <w:tabs>
                <w:tab w:val="left" w:pos="184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C96CFA" w:rsidRPr="00524DFB" w:rsidRDefault="00397766" w:rsidP="00C96CFA">
            <w:pPr>
              <w:tabs>
                <w:tab w:val="left" w:pos="184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C96CFA" w:rsidRPr="00524DFB" w:rsidRDefault="00397766" w:rsidP="00C96CFA">
            <w:pPr>
              <w:tabs>
                <w:tab w:val="left" w:pos="184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C96CFA" w:rsidRPr="00524DFB" w:rsidRDefault="00397766" w:rsidP="00C96CFA">
            <w:pPr>
              <w:tabs>
                <w:tab w:val="left" w:pos="184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C96CFA" w:rsidRPr="00EB5FA3" w:rsidRDefault="00397766" w:rsidP="00C96CFA">
            <w:pPr>
              <w:tabs>
                <w:tab w:val="left" w:pos="184"/>
              </w:tabs>
              <w:jc w:val="center"/>
              <w:rPr>
                <w:bCs/>
                <w:sz w:val="18"/>
                <w:szCs w:val="18"/>
              </w:rPr>
            </w:pPr>
            <w:r w:rsidRPr="00EB5FA3"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C96CFA" w:rsidRPr="009A5DA5" w:rsidRDefault="00397766" w:rsidP="00C96CFA">
            <w:pPr>
              <w:tabs>
                <w:tab w:val="left" w:pos="184"/>
              </w:tabs>
              <w:jc w:val="center"/>
              <w:rPr>
                <w:bCs/>
                <w:sz w:val="18"/>
                <w:szCs w:val="18"/>
              </w:rPr>
            </w:pPr>
            <w:r w:rsidRPr="009A5DA5"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1407" w:type="dxa"/>
            <w:shd w:val="clear" w:color="auto" w:fill="EAF1DD" w:themeFill="accent3" w:themeFillTint="33"/>
            <w:vAlign w:val="center"/>
          </w:tcPr>
          <w:p w:rsidR="00C96CFA" w:rsidRPr="00524DFB" w:rsidRDefault="00397766" w:rsidP="00C96CFA">
            <w:pPr>
              <w:tabs>
                <w:tab w:val="left" w:pos="184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0,000</w:t>
            </w:r>
          </w:p>
        </w:tc>
      </w:tr>
      <w:tr w:rsidR="00397766" w:rsidTr="00397766">
        <w:tc>
          <w:tcPr>
            <w:tcW w:w="761" w:type="dxa"/>
            <w:vAlign w:val="center"/>
          </w:tcPr>
          <w:p w:rsidR="00397766" w:rsidRDefault="00397766" w:rsidP="0039776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2.1.</w:t>
            </w:r>
          </w:p>
        </w:tc>
        <w:tc>
          <w:tcPr>
            <w:tcW w:w="0" w:type="auto"/>
            <w:vAlign w:val="center"/>
          </w:tcPr>
          <w:p w:rsidR="00397766" w:rsidRPr="00524DFB" w:rsidRDefault="00397766" w:rsidP="0039776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Текущая амортизация, учитываемая в тарифе</w:t>
            </w:r>
          </w:p>
        </w:tc>
        <w:tc>
          <w:tcPr>
            <w:tcW w:w="0" w:type="auto"/>
            <w:vAlign w:val="center"/>
          </w:tcPr>
          <w:p w:rsidR="00397766" w:rsidRPr="00524DFB" w:rsidRDefault="00397766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5,952</w:t>
            </w:r>
          </w:p>
        </w:tc>
        <w:tc>
          <w:tcPr>
            <w:tcW w:w="0" w:type="auto"/>
            <w:vAlign w:val="center"/>
          </w:tcPr>
          <w:p w:rsidR="00397766" w:rsidRPr="00524DFB" w:rsidRDefault="00397766" w:rsidP="00397766">
            <w:pPr>
              <w:tabs>
                <w:tab w:val="left" w:pos="184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0" w:type="auto"/>
            <w:vAlign w:val="center"/>
          </w:tcPr>
          <w:p w:rsidR="00397766" w:rsidRPr="00524DFB" w:rsidRDefault="00397766" w:rsidP="00397766">
            <w:pPr>
              <w:tabs>
                <w:tab w:val="left" w:pos="184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0" w:type="auto"/>
            <w:vAlign w:val="center"/>
          </w:tcPr>
          <w:p w:rsidR="00397766" w:rsidRPr="00524DFB" w:rsidRDefault="00397766" w:rsidP="00397766">
            <w:pPr>
              <w:tabs>
                <w:tab w:val="left" w:pos="184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0" w:type="auto"/>
            <w:vAlign w:val="center"/>
          </w:tcPr>
          <w:p w:rsidR="00397766" w:rsidRPr="00524DFB" w:rsidRDefault="00397766" w:rsidP="00397766">
            <w:pPr>
              <w:tabs>
                <w:tab w:val="left" w:pos="184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0" w:type="auto"/>
            <w:vAlign w:val="center"/>
          </w:tcPr>
          <w:p w:rsidR="00397766" w:rsidRPr="00EB5FA3" w:rsidRDefault="00397766" w:rsidP="00397766">
            <w:pPr>
              <w:tabs>
                <w:tab w:val="left" w:pos="184"/>
              </w:tabs>
              <w:jc w:val="center"/>
              <w:rPr>
                <w:bCs/>
                <w:sz w:val="18"/>
                <w:szCs w:val="18"/>
              </w:rPr>
            </w:pPr>
            <w:r w:rsidRPr="00EB5FA3"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0" w:type="auto"/>
            <w:vAlign w:val="center"/>
          </w:tcPr>
          <w:p w:rsidR="00397766" w:rsidRPr="009A5DA5" w:rsidRDefault="00397766" w:rsidP="00397766">
            <w:pPr>
              <w:tabs>
                <w:tab w:val="left" w:pos="184"/>
              </w:tabs>
              <w:jc w:val="center"/>
              <w:rPr>
                <w:bCs/>
                <w:sz w:val="18"/>
                <w:szCs w:val="18"/>
              </w:rPr>
            </w:pPr>
            <w:r w:rsidRPr="009A5DA5"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1407" w:type="dxa"/>
            <w:vAlign w:val="center"/>
          </w:tcPr>
          <w:p w:rsidR="00397766" w:rsidRPr="00524DFB" w:rsidRDefault="00397766" w:rsidP="00397766">
            <w:pPr>
              <w:tabs>
                <w:tab w:val="left" w:pos="184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0,000</w:t>
            </w:r>
          </w:p>
        </w:tc>
      </w:tr>
      <w:tr w:rsidR="00397766" w:rsidTr="00397766">
        <w:tc>
          <w:tcPr>
            <w:tcW w:w="761" w:type="dxa"/>
            <w:shd w:val="clear" w:color="auto" w:fill="EAF1DD" w:themeFill="accent3" w:themeFillTint="33"/>
            <w:vAlign w:val="center"/>
          </w:tcPr>
          <w:p w:rsidR="00397766" w:rsidRDefault="00397766" w:rsidP="0039776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524DFB" w:rsidRDefault="00397766" w:rsidP="00397766">
            <w:pPr>
              <w:rPr>
                <w:bCs/>
                <w:sz w:val="18"/>
                <w:szCs w:val="18"/>
              </w:rPr>
            </w:pPr>
            <w:r w:rsidRPr="00524DFB">
              <w:rPr>
                <w:sz w:val="18"/>
                <w:szCs w:val="18"/>
                <w:lang w:val="en-US"/>
              </w:rPr>
              <w:t>N</w:t>
            </w:r>
            <w:r w:rsidRPr="00524DFB">
              <w:rPr>
                <w:sz w:val="18"/>
                <w:szCs w:val="18"/>
              </w:rPr>
              <w:t xml:space="preserve">_8 Развитие системы «Единый </w:t>
            </w:r>
            <w:proofErr w:type="spellStart"/>
            <w:r w:rsidRPr="00524DFB">
              <w:rPr>
                <w:sz w:val="18"/>
                <w:szCs w:val="18"/>
              </w:rPr>
              <w:t>биллинг</w:t>
            </w:r>
            <w:proofErr w:type="spellEnd"/>
            <w:r w:rsidRPr="00524DFB">
              <w:rPr>
                <w:sz w:val="18"/>
                <w:szCs w:val="18"/>
              </w:rPr>
              <w:t xml:space="preserve"> юридических лиц»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524DFB" w:rsidRDefault="00397766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2,385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524DFB" w:rsidRDefault="00397766" w:rsidP="00397766">
            <w:pPr>
              <w:tabs>
                <w:tab w:val="left" w:pos="184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524DFB" w:rsidRDefault="00397766" w:rsidP="00397766">
            <w:pPr>
              <w:tabs>
                <w:tab w:val="left" w:pos="184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524DFB" w:rsidRDefault="00397766" w:rsidP="00397766">
            <w:pPr>
              <w:tabs>
                <w:tab w:val="left" w:pos="184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524DFB" w:rsidRDefault="00397766" w:rsidP="00397766">
            <w:pPr>
              <w:tabs>
                <w:tab w:val="left" w:pos="184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524DFB" w:rsidRDefault="00397766" w:rsidP="00397766">
            <w:pPr>
              <w:tabs>
                <w:tab w:val="left" w:pos="184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524DFB" w:rsidRDefault="00397766" w:rsidP="00397766">
            <w:pPr>
              <w:tabs>
                <w:tab w:val="left" w:pos="184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1407" w:type="dxa"/>
            <w:shd w:val="clear" w:color="auto" w:fill="EAF1DD" w:themeFill="accent3" w:themeFillTint="33"/>
            <w:vAlign w:val="center"/>
          </w:tcPr>
          <w:p w:rsidR="00397766" w:rsidRPr="00524DFB" w:rsidRDefault="00397766" w:rsidP="00397766">
            <w:pPr>
              <w:tabs>
                <w:tab w:val="left" w:pos="184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0,000</w:t>
            </w:r>
          </w:p>
        </w:tc>
      </w:tr>
      <w:tr w:rsidR="00397766" w:rsidTr="00397766">
        <w:tc>
          <w:tcPr>
            <w:tcW w:w="761" w:type="dxa"/>
            <w:vAlign w:val="center"/>
          </w:tcPr>
          <w:p w:rsidR="00397766" w:rsidRDefault="00397766" w:rsidP="0039776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3.1.</w:t>
            </w:r>
          </w:p>
        </w:tc>
        <w:tc>
          <w:tcPr>
            <w:tcW w:w="0" w:type="auto"/>
            <w:vAlign w:val="center"/>
          </w:tcPr>
          <w:p w:rsidR="00397766" w:rsidRPr="00524DFB" w:rsidRDefault="00397766" w:rsidP="0039776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Текущая амортизация, учитываемая в тарифе</w:t>
            </w:r>
          </w:p>
        </w:tc>
        <w:tc>
          <w:tcPr>
            <w:tcW w:w="0" w:type="auto"/>
            <w:vAlign w:val="center"/>
          </w:tcPr>
          <w:p w:rsidR="00397766" w:rsidRPr="00397766" w:rsidRDefault="00397766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2,385</w:t>
            </w:r>
          </w:p>
        </w:tc>
        <w:tc>
          <w:tcPr>
            <w:tcW w:w="0" w:type="auto"/>
            <w:vAlign w:val="center"/>
          </w:tcPr>
          <w:p w:rsidR="00397766" w:rsidRPr="00524DFB" w:rsidRDefault="00397766" w:rsidP="00397766">
            <w:pPr>
              <w:tabs>
                <w:tab w:val="left" w:pos="184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0" w:type="auto"/>
            <w:vAlign w:val="center"/>
          </w:tcPr>
          <w:p w:rsidR="00397766" w:rsidRPr="00524DFB" w:rsidRDefault="00397766" w:rsidP="00397766">
            <w:pPr>
              <w:tabs>
                <w:tab w:val="left" w:pos="184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0" w:type="auto"/>
            <w:vAlign w:val="center"/>
          </w:tcPr>
          <w:p w:rsidR="00397766" w:rsidRPr="00524DFB" w:rsidRDefault="00397766" w:rsidP="00397766">
            <w:pPr>
              <w:tabs>
                <w:tab w:val="left" w:pos="184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0" w:type="auto"/>
            <w:vAlign w:val="center"/>
          </w:tcPr>
          <w:p w:rsidR="00397766" w:rsidRPr="00524DFB" w:rsidRDefault="00397766" w:rsidP="00397766">
            <w:pPr>
              <w:tabs>
                <w:tab w:val="left" w:pos="184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0" w:type="auto"/>
            <w:vAlign w:val="center"/>
          </w:tcPr>
          <w:p w:rsidR="00397766" w:rsidRPr="00524DFB" w:rsidRDefault="00397766" w:rsidP="00397766">
            <w:pPr>
              <w:tabs>
                <w:tab w:val="left" w:pos="184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0" w:type="auto"/>
            <w:vAlign w:val="center"/>
          </w:tcPr>
          <w:p w:rsidR="00397766" w:rsidRPr="00524DFB" w:rsidRDefault="00397766" w:rsidP="00397766">
            <w:pPr>
              <w:tabs>
                <w:tab w:val="left" w:pos="184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1407" w:type="dxa"/>
            <w:vAlign w:val="center"/>
          </w:tcPr>
          <w:p w:rsidR="00397766" w:rsidRPr="00524DFB" w:rsidRDefault="00397766" w:rsidP="00397766">
            <w:pPr>
              <w:tabs>
                <w:tab w:val="left" w:pos="184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0,000</w:t>
            </w:r>
          </w:p>
        </w:tc>
      </w:tr>
      <w:tr w:rsidR="00397766" w:rsidTr="00397766">
        <w:tc>
          <w:tcPr>
            <w:tcW w:w="761" w:type="dxa"/>
            <w:shd w:val="clear" w:color="auto" w:fill="EAF1DD" w:themeFill="accent3" w:themeFillTint="33"/>
            <w:vAlign w:val="center"/>
          </w:tcPr>
          <w:p w:rsidR="00397766" w:rsidRDefault="00397766" w:rsidP="0039776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524DFB" w:rsidRDefault="00397766" w:rsidP="00397766">
            <w:pPr>
              <w:rPr>
                <w:sz w:val="18"/>
                <w:szCs w:val="18"/>
              </w:rPr>
            </w:pPr>
            <w:r w:rsidRPr="00524DFB">
              <w:rPr>
                <w:sz w:val="18"/>
                <w:szCs w:val="18"/>
              </w:rPr>
              <w:t>N_10 Развитие системы «</w:t>
            </w:r>
            <w:r w:rsidRPr="00524DFB">
              <w:rPr>
                <w:sz w:val="18"/>
                <w:szCs w:val="18"/>
                <w:lang w:val="en-US"/>
              </w:rPr>
              <w:t>CRM</w:t>
            </w:r>
            <w:r w:rsidRPr="00524DFB">
              <w:rPr>
                <w:sz w:val="18"/>
                <w:szCs w:val="18"/>
              </w:rPr>
              <w:t xml:space="preserve"> юридических лиц» 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397766" w:rsidRDefault="00397766" w:rsidP="00397766">
            <w:pPr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1,432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397766" w:rsidRDefault="00397766" w:rsidP="00397766">
            <w:pPr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1,574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397766" w:rsidRDefault="00397766" w:rsidP="00397766">
            <w:pPr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1,728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953495" w:rsidRDefault="00397766" w:rsidP="00397766">
            <w:pPr>
              <w:jc w:val="center"/>
              <w:rPr>
                <w:sz w:val="18"/>
                <w:szCs w:val="18"/>
              </w:rPr>
            </w:pPr>
            <w:r w:rsidRPr="00953495">
              <w:rPr>
                <w:sz w:val="18"/>
                <w:szCs w:val="18"/>
              </w:rPr>
              <w:t>1,209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953495" w:rsidRDefault="00397766" w:rsidP="00397766">
            <w:pPr>
              <w:jc w:val="center"/>
              <w:rPr>
                <w:sz w:val="18"/>
                <w:szCs w:val="18"/>
              </w:rPr>
            </w:pPr>
            <w:r w:rsidRPr="00953495">
              <w:rPr>
                <w:sz w:val="18"/>
                <w:szCs w:val="18"/>
              </w:rPr>
              <w:t>1,264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953495" w:rsidRDefault="00397766" w:rsidP="00397766">
            <w:pPr>
              <w:jc w:val="center"/>
              <w:rPr>
                <w:sz w:val="18"/>
                <w:szCs w:val="18"/>
              </w:rPr>
            </w:pPr>
            <w:r w:rsidRPr="00953495">
              <w:rPr>
                <w:sz w:val="18"/>
                <w:szCs w:val="18"/>
              </w:rPr>
              <w:t>1,318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953495" w:rsidRDefault="00397766" w:rsidP="00397766">
            <w:pPr>
              <w:jc w:val="center"/>
              <w:rPr>
                <w:sz w:val="18"/>
                <w:szCs w:val="18"/>
              </w:rPr>
            </w:pPr>
            <w:r w:rsidRPr="00953495">
              <w:rPr>
                <w:sz w:val="18"/>
                <w:szCs w:val="18"/>
              </w:rPr>
              <w:t>1,368</w:t>
            </w:r>
          </w:p>
        </w:tc>
        <w:tc>
          <w:tcPr>
            <w:tcW w:w="1407" w:type="dxa"/>
            <w:shd w:val="clear" w:color="auto" w:fill="EAF1DD" w:themeFill="accent3" w:themeFillTint="33"/>
            <w:vAlign w:val="center"/>
          </w:tcPr>
          <w:p w:rsidR="00397766" w:rsidRPr="00953495" w:rsidRDefault="00397766" w:rsidP="00397766">
            <w:pPr>
              <w:jc w:val="center"/>
              <w:rPr>
                <w:b/>
                <w:sz w:val="18"/>
                <w:szCs w:val="18"/>
              </w:rPr>
            </w:pPr>
            <w:r w:rsidRPr="00953495">
              <w:rPr>
                <w:b/>
                <w:sz w:val="18"/>
                <w:szCs w:val="18"/>
              </w:rPr>
              <w:t>5,158</w:t>
            </w:r>
          </w:p>
        </w:tc>
      </w:tr>
      <w:tr w:rsidR="00397766" w:rsidTr="00397766">
        <w:tc>
          <w:tcPr>
            <w:tcW w:w="761" w:type="dxa"/>
            <w:vAlign w:val="center"/>
          </w:tcPr>
          <w:p w:rsidR="00397766" w:rsidRDefault="00397766" w:rsidP="0039776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4.1.</w:t>
            </w:r>
          </w:p>
        </w:tc>
        <w:tc>
          <w:tcPr>
            <w:tcW w:w="0" w:type="auto"/>
            <w:vAlign w:val="center"/>
          </w:tcPr>
          <w:p w:rsidR="00397766" w:rsidRPr="00524DFB" w:rsidRDefault="00397766" w:rsidP="00397766">
            <w:pPr>
              <w:jc w:val="right"/>
              <w:rPr>
                <w:bCs/>
                <w:sz w:val="18"/>
                <w:szCs w:val="18"/>
              </w:rPr>
            </w:pPr>
            <w:r w:rsidRPr="00524DFB">
              <w:rPr>
                <w:bCs/>
                <w:sz w:val="18"/>
                <w:szCs w:val="18"/>
              </w:rPr>
              <w:t>Текущая амортизация, учитываемая в тарифе</w:t>
            </w:r>
          </w:p>
        </w:tc>
        <w:tc>
          <w:tcPr>
            <w:tcW w:w="0" w:type="auto"/>
            <w:vAlign w:val="center"/>
          </w:tcPr>
          <w:p w:rsidR="00397766" w:rsidRPr="00397766" w:rsidRDefault="00397766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1,432</w:t>
            </w:r>
          </w:p>
        </w:tc>
        <w:tc>
          <w:tcPr>
            <w:tcW w:w="0" w:type="auto"/>
            <w:vAlign w:val="center"/>
          </w:tcPr>
          <w:p w:rsidR="00397766" w:rsidRPr="00397766" w:rsidRDefault="00397766" w:rsidP="00397766">
            <w:pPr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1,574</w:t>
            </w:r>
          </w:p>
        </w:tc>
        <w:tc>
          <w:tcPr>
            <w:tcW w:w="0" w:type="auto"/>
            <w:vAlign w:val="center"/>
          </w:tcPr>
          <w:p w:rsidR="00397766" w:rsidRPr="00397766" w:rsidRDefault="00397766" w:rsidP="00397766">
            <w:pPr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1,728</w:t>
            </w:r>
          </w:p>
        </w:tc>
        <w:tc>
          <w:tcPr>
            <w:tcW w:w="0" w:type="auto"/>
            <w:vAlign w:val="center"/>
          </w:tcPr>
          <w:p w:rsidR="00397766" w:rsidRPr="00953495" w:rsidRDefault="00397766" w:rsidP="00397766">
            <w:pPr>
              <w:jc w:val="center"/>
              <w:rPr>
                <w:sz w:val="18"/>
                <w:szCs w:val="18"/>
              </w:rPr>
            </w:pPr>
            <w:r w:rsidRPr="00953495">
              <w:rPr>
                <w:sz w:val="18"/>
                <w:szCs w:val="18"/>
              </w:rPr>
              <w:t>1,209</w:t>
            </w:r>
          </w:p>
        </w:tc>
        <w:tc>
          <w:tcPr>
            <w:tcW w:w="0" w:type="auto"/>
            <w:vAlign w:val="center"/>
          </w:tcPr>
          <w:p w:rsidR="00397766" w:rsidRPr="00953495" w:rsidRDefault="00397766" w:rsidP="00397766">
            <w:pPr>
              <w:jc w:val="center"/>
              <w:rPr>
                <w:sz w:val="18"/>
                <w:szCs w:val="18"/>
              </w:rPr>
            </w:pPr>
            <w:r w:rsidRPr="00953495">
              <w:rPr>
                <w:sz w:val="18"/>
                <w:szCs w:val="18"/>
              </w:rPr>
              <w:t>1,264</w:t>
            </w:r>
          </w:p>
        </w:tc>
        <w:tc>
          <w:tcPr>
            <w:tcW w:w="0" w:type="auto"/>
            <w:vAlign w:val="center"/>
          </w:tcPr>
          <w:p w:rsidR="00397766" w:rsidRPr="00953495" w:rsidRDefault="00397766" w:rsidP="00397766">
            <w:pPr>
              <w:jc w:val="center"/>
              <w:rPr>
                <w:sz w:val="18"/>
                <w:szCs w:val="18"/>
              </w:rPr>
            </w:pPr>
            <w:r w:rsidRPr="00953495">
              <w:rPr>
                <w:sz w:val="18"/>
                <w:szCs w:val="18"/>
              </w:rPr>
              <w:t>1,318</w:t>
            </w:r>
          </w:p>
        </w:tc>
        <w:tc>
          <w:tcPr>
            <w:tcW w:w="0" w:type="auto"/>
            <w:vAlign w:val="center"/>
          </w:tcPr>
          <w:p w:rsidR="00397766" w:rsidRPr="00953495" w:rsidRDefault="00397766" w:rsidP="00397766">
            <w:pPr>
              <w:jc w:val="center"/>
              <w:rPr>
                <w:sz w:val="18"/>
                <w:szCs w:val="18"/>
              </w:rPr>
            </w:pPr>
            <w:r w:rsidRPr="00953495">
              <w:rPr>
                <w:sz w:val="18"/>
                <w:szCs w:val="18"/>
              </w:rPr>
              <w:t>1,368</w:t>
            </w:r>
          </w:p>
        </w:tc>
        <w:tc>
          <w:tcPr>
            <w:tcW w:w="1407" w:type="dxa"/>
            <w:vAlign w:val="center"/>
          </w:tcPr>
          <w:p w:rsidR="00397766" w:rsidRPr="00953495" w:rsidRDefault="00397766" w:rsidP="00397766">
            <w:pPr>
              <w:jc w:val="center"/>
              <w:rPr>
                <w:b/>
                <w:sz w:val="18"/>
                <w:szCs w:val="18"/>
              </w:rPr>
            </w:pPr>
            <w:r w:rsidRPr="00953495">
              <w:rPr>
                <w:b/>
                <w:sz w:val="18"/>
                <w:szCs w:val="18"/>
              </w:rPr>
              <w:t>5,158</w:t>
            </w:r>
          </w:p>
        </w:tc>
      </w:tr>
      <w:tr w:rsidR="00397766" w:rsidTr="00397766">
        <w:tc>
          <w:tcPr>
            <w:tcW w:w="761" w:type="dxa"/>
            <w:shd w:val="clear" w:color="auto" w:fill="EAF1DD" w:themeFill="accent3" w:themeFillTint="33"/>
            <w:vAlign w:val="center"/>
          </w:tcPr>
          <w:p w:rsidR="00397766" w:rsidRDefault="00397766" w:rsidP="0039776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524DFB" w:rsidRDefault="00397766" w:rsidP="00397766">
            <w:pPr>
              <w:rPr>
                <w:sz w:val="18"/>
                <w:szCs w:val="18"/>
              </w:rPr>
            </w:pPr>
            <w:r w:rsidRPr="00524DFB">
              <w:rPr>
                <w:sz w:val="18"/>
                <w:szCs w:val="18"/>
              </w:rPr>
              <w:t xml:space="preserve">N_11 Развитие каналов взаимодействия с клиентами 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397766" w:rsidRDefault="00397766" w:rsidP="00397766">
            <w:pPr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0,102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397766" w:rsidRDefault="00397766" w:rsidP="00397766">
            <w:pPr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0,106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397766" w:rsidRDefault="00397766" w:rsidP="00397766">
            <w:pPr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0,110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247AB6" w:rsidRDefault="00397766" w:rsidP="00397766">
            <w:pPr>
              <w:jc w:val="center"/>
              <w:rPr>
                <w:sz w:val="18"/>
                <w:szCs w:val="18"/>
              </w:rPr>
            </w:pPr>
            <w:r w:rsidRPr="00247AB6">
              <w:rPr>
                <w:sz w:val="18"/>
                <w:szCs w:val="18"/>
              </w:rPr>
              <w:t>0,109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247AB6" w:rsidRDefault="00397766" w:rsidP="00397766">
            <w:pPr>
              <w:jc w:val="center"/>
              <w:rPr>
                <w:sz w:val="18"/>
                <w:szCs w:val="18"/>
              </w:rPr>
            </w:pPr>
            <w:r w:rsidRPr="00247AB6">
              <w:rPr>
                <w:sz w:val="18"/>
                <w:szCs w:val="18"/>
              </w:rPr>
              <w:t>0,114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247AB6" w:rsidRDefault="00397766" w:rsidP="00397766">
            <w:pPr>
              <w:jc w:val="center"/>
              <w:rPr>
                <w:sz w:val="18"/>
                <w:szCs w:val="18"/>
              </w:rPr>
            </w:pPr>
            <w:r w:rsidRPr="00247AB6">
              <w:rPr>
                <w:sz w:val="18"/>
                <w:szCs w:val="18"/>
              </w:rPr>
              <w:t>0,119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247AB6" w:rsidRDefault="00397766" w:rsidP="00397766">
            <w:pPr>
              <w:jc w:val="center"/>
              <w:rPr>
                <w:sz w:val="18"/>
                <w:szCs w:val="18"/>
              </w:rPr>
            </w:pPr>
            <w:r w:rsidRPr="00247AB6">
              <w:rPr>
                <w:sz w:val="18"/>
                <w:szCs w:val="18"/>
              </w:rPr>
              <w:t>0,124</w:t>
            </w:r>
          </w:p>
        </w:tc>
        <w:tc>
          <w:tcPr>
            <w:tcW w:w="1407" w:type="dxa"/>
            <w:shd w:val="clear" w:color="auto" w:fill="EAF1DD" w:themeFill="accent3" w:themeFillTint="33"/>
            <w:vAlign w:val="center"/>
          </w:tcPr>
          <w:p w:rsidR="00397766" w:rsidRPr="00247AB6" w:rsidRDefault="00397766" w:rsidP="00397766">
            <w:pPr>
              <w:jc w:val="center"/>
              <w:rPr>
                <w:b/>
                <w:sz w:val="18"/>
                <w:szCs w:val="18"/>
              </w:rPr>
            </w:pPr>
            <w:r w:rsidRPr="00247AB6">
              <w:rPr>
                <w:b/>
                <w:sz w:val="18"/>
                <w:szCs w:val="18"/>
              </w:rPr>
              <w:t>0,466</w:t>
            </w:r>
          </w:p>
        </w:tc>
      </w:tr>
      <w:tr w:rsidR="00397766" w:rsidTr="00397766">
        <w:trPr>
          <w:trHeight w:val="133"/>
        </w:trPr>
        <w:tc>
          <w:tcPr>
            <w:tcW w:w="761" w:type="dxa"/>
            <w:vAlign w:val="center"/>
          </w:tcPr>
          <w:p w:rsidR="00397766" w:rsidRDefault="00397766" w:rsidP="0039776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5.1.</w:t>
            </w:r>
          </w:p>
        </w:tc>
        <w:tc>
          <w:tcPr>
            <w:tcW w:w="0" w:type="auto"/>
            <w:vAlign w:val="center"/>
          </w:tcPr>
          <w:p w:rsidR="00397766" w:rsidRPr="00524DFB" w:rsidRDefault="00397766" w:rsidP="00397766">
            <w:pPr>
              <w:jc w:val="right"/>
              <w:rPr>
                <w:sz w:val="18"/>
                <w:szCs w:val="18"/>
              </w:rPr>
            </w:pPr>
            <w:r w:rsidRPr="00524DFB">
              <w:rPr>
                <w:sz w:val="18"/>
                <w:szCs w:val="18"/>
              </w:rPr>
              <w:t>Текущая амортизация, учитываемая в тарифе</w:t>
            </w:r>
          </w:p>
        </w:tc>
        <w:tc>
          <w:tcPr>
            <w:tcW w:w="0" w:type="auto"/>
            <w:vAlign w:val="center"/>
          </w:tcPr>
          <w:p w:rsidR="00397766" w:rsidRPr="00397766" w:rsidRDefault="00397766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0,102</w:t>
            </w:r>
          </w:p>
        </w:tc>
        <w:tc>
          <w:tcPr>
            <w:tcW w:w="0" w:type="auto"/>
            <w:vAlign w:val="center"/>
          </w:tcPr>
          <w:p w:rsidR="00397766" w:rsidRPr="00397766" w:rsidRDefault="00397766" w:rsidP="00397766">
            <w:pPr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0,106</w:t>
            </w:r>
          </w:p>
        </w:tc>
        <w:tc>
          <w:tcPr>
            <w:tcW w:w="0" w:type="auto"/>
            <w:vAlign w:val="center"/>
          </w:tcPr>
          <w:p w:rsidR="00397766" w:rsidRPr="00397766" w:rsidRDefault="00397766" w:rsidP="00397766">
            <w:pPr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0,110</w:t>
            </w:r>
          </w:p>
        </w:tc>
        <w:tc>
          <w:tcPr>
            <w:tcW w:w="0" w:type="auto"/>
            <w:vAlign w:val="center"/>
          </w:tcPr>
          <w:p w:rsidR="00397766" w:rsidRPr="00247AB6" w:rsidRDefault="00397766" w:rsidP="00397766">
            <w:pPr>
              <w:jc w:val="center"/>
              <w:rPr>
                <w:sz w:val="18"/>
                <w:szCs w:val="18"/>
              </w:rPr>
            </w:pPr>
            <w:r w:rsidRPr="00247AB6">
              <w:rPr>
                <w:sz w:val="18"/>
                <w:szCs w:val="18"/>
              </w:rPr>
              <w:t>0,109</w:t>
            </w:r>
          </w:p>
        </w:tc>
        <w:tc>
          <w:tcPr>
            <w:tcW w:w="0" w:type="auto"/>
            <w:vAlign w:val="center"/>
          </w:tcPr>
          <w:p w:rsidR="00397766" w:rsidRPr="00247AB6" w:rsidRDefault="00397766" w:rsidP="00397766">
            <w:pPr>
              <w:jc w:val="center"/>
              <w:rPr>
                <w:sz w:val="18"/>
                <w:szCs w:val="18"/>
              </w:rPr>
            </w:pPr>
            <w:r w:rsidRPr="00247AB6">
              <w:rPr>
                <w:sz w:val="18"/>
                <w:szCs w:val="18"/>
              </w:rPr>
              <w:t>0,114</w:t>
            </w:r>
          </w:p>
        </w:tc>
        <w:tc>
          <w:tcPr>
            <w:tcW w:w="0" w:type="auto"/>
            <w:vAlign w:val="center"/>
          </w:tcPr>
          <w:p w:rsidR="00397766" w:rsidRPr="00247AB6" w:rsidRDefault="00397766" w:rsidP="00397766">
            <w:pPr>
              <w:jc w:val="center"/>
              <w:rPr>
                <w:sz w:val="18"/>
                <w:szCs w:val="18"/>
              </w:rPr>
            </w:pPr>
            <w:r w:rsidRPr="00247AB6">
              <w:rPr>
                <w:sz w:val="18"/>
                <w:szCs w:val="18"/>
              </w:rPr>
              <w:t>0,119</w:t>
            </w:r>
          </w:p>
        </w:tc>
        <w:tc>
          <w:tcPr>
            <w:tcW w:w="0" w:type="auto"/>
            <w:vAlign w:val="center"/>
          </w:tcPr>
          <w:p w:rsidR="00397766" w:rsidRPr="00247AB6" w:rsidRDefault="00397766" w:rsidP="00397766">
            <w:pPr>
              <w:jc w:val="center"/>
              <w:rPr>
                <w:sz w:val="18"/>
                <w:szCs w:val="18"/>
              </w:rPr>
            </w:pPr>
            <w:r w:rsidRPr="00247AB6">
              <w:rPr>
                <w:sz w:val="18"/>
                <w:szCs w:val="18"/>
              </w:rPr>
              <w:t>0,124</w:t>
            </w:r>
          </w:p>
        </w:tc>
        <w:tc>
          <w:tcPr>
            <w:tcW w:w="1407" w:type="dxa"/>
            <w:vAlign w:val="center"/>
          </w:tcPr>
          <w:p w:rsidR="00397766" w:rsidRPr="00247AB6" w:rsidRDefault="00397766" w:rsidP="00397766">
            <w:pPr>
              <w:jc w:val="center"/>
              <w:rPr>
                <w:b/>
                <w:sz w:val="18"/>
                <w:szCs w:val="18"/>
              </w:rPr>
            </w:pPr>
            <w:r w:rsidRPr="00247AB6">
              <w:rPr>
                <w:b/>
                <w:sz w:val="18"/>
                <w:szCs w:val="18"/>
              </w:rPr>
              <w:t>0,466</w:t>
            </w:r>
          </w:p>
        </w:tc>
      </w:tr>
      <w:tr w:rsidR="00397766" w:rsidTr="00397766">
        <w:tc>
          <w:tcPr>
            <w:tcW w:w="761" w:type="dxa"/>
            <w:shd w:val="clear" w:color="auto" w:fill="EAF1DD" w:themeFill="accent3" w:themeFillTint="33"/>
            <w:vAlign w:val="center"/>
          </w:tcPr>
          <w:p w:rsidR="00397766" w:rsidRDefault="00397766" w:rsidP="0039776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Default="00397766" w:rsidP="003977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P_5 Развитие информационного вычислительного комплекса (СИГМА.ИВК)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397766" w:rsidRDefault="00397766" w:rsidP="00397766">
            <w:pPr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2,592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397766" w:rsidRDefault="00397766" w:rsidP="00397766">
            <w:pPr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2,696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397766" w:rsidRDefault="00397766" w:rsidP="00397766">
            <w:pPr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2,804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235B18" w:rsidRDefault="00397766" w:rsidP="00397766">
            <w:pPr>
              <w:jc w:val="center"/>
              <w:rPr>
                <w:sz w:val="18"/>
                <w:szCs w:val="18"/>
              </w:rPr>
            </w:pPr>
            <w:r w:rsidRPr="00235B18">
              <w:rPr>
                <w:sz w:val="18"/>
                <w:szCs w:val="18"/>
              </w:rPr>
              <w:t>2,417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9458CF" w:rsidRDefault="00397766" w:rsidP="00397766">
            <w:pPr>
              <w:jc w:val="center"/>
              <w:rPr>
                <w:sz w:val="18"/>
                <w:szCs w:val="18"/>
              </w:rPr>
            </w:pPr>
            <w:r w:rsidRPr="009458CF">
              <w:rPr>
                <w:sz w:val="18"/>
                <w:szCs w:val="18"/>
              </w:rPr>
              <w:t>2,528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9458CF" w:rsidRDefault="00397766" w:rsidP="00397766">
            <w:pPr>
              <w:jc w:val="center"/>
              <w:rPr>
                <w:sz w:val="18"/>
                <w:szCs w:val="18"/>
              </w:rPr>
            </w:pPr>
            <w:r w:rsidRPr="009458CF">
              <w:rPr>
                <w:sz w:val="18"/>
                <w:szCs w:val="18"/>
              </w:rPr>
              <w:t>2,636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9458CF" w:rsidRDefault="00397766" w:rsidP="00397766">
            <w:pPr>
              <w:jc w:val="center"/>
              <w:rPr>
                <w:sz w:val="18"/>
                <w:szCs w:val="18"/>
              </w:rPr>
            </w:pPr>
            <w:r w:rsidRPr="009458CF">
              <w:rPr>
                <w:sz w:val="18"/>
                <w:szCs w:val="18"/>
              </w:rPr>
              <w:t>2,735</w:t>
            </w:r>
          </w:p>
        </w:tc>
        <w:tc>
          <w:tcPr>
            <w:tcW w:w="1407" w:type="dxa"/>
            <w:shd w:val="clear" w:color="auto" w:fill="EAF1DD" w:themeFill="accent3" w:themeFillTint="33"/>
            <w:vAlign w:val="center"/>
          </w:tcPr>
          <w:p w:rsidR="00397766" w:rsidRPr="009458CF" w:rsidRDefault="00397766" w:rsidP="00397766">
            <w:pPr>
              <w:jc w:val="center"/>
              <w:rPr>
                <w:b/>
                <w:sz w:val="18"/>
                <w:szCs w:val="18"/>
              </w:rPr>
            </w:pPr>
            <w:r w:rsidRPr="009458CF">
              <w:rPr>
                <w:b/>
                <w:sz w:val="18"/>
                <w:szCs w:val="18"/>
              </w:rPr>
              <w:t>10,316</w:t>
            </w:r>
          </w:p>
        </w:tc>
      </w:tr>
      <w:tr w:rsidR="00397766" w:rsidTr="00397766">
        <w:trPr>
          <w:trHeight w:val="216"/>
        </w:trPr>
        <w:tc>
          <w:tcPr>
            <w:tcW w:w="761" w:type="dxa"/>
            <w:vAlign w:val="center"/>
          </w:tcPr>
          <w:p w:rsidR="00397766" w:rsidRDefault="00397766" w:rsidP="0039776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6.1.</w:t>
            </w:r>
          </w:p>
        </w:tc>
        <w:tc>
          <w:tcPr>
            <w:tcW w:w="0" w:type="auto"/>
            <w:vAlign w:val="center"/>
          </w:tcPr>
          <w:p w:rsidR="00397766" w:rsidRDefault="00397766" w:rsidP="0039776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Текущая амортизация, учитываемая в тарифе</w:t>
            </w:r>
          </w:p>
        </w:tc>
        <w:tc>
          <w:tcPr>
            <w:tcW w:w="0" w:type="auto"/>
            <w:vAlign w:val="center"/>
          </w:tcPr>
          <w:p w:rsidR="00397766" w:rsidRPr="00397766" w:rsidRDefault="00397766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2,592</w:t>
            </w:r>
          </w:p>
        </w:tc>
        <w:tc>
          <w:tcPr>
            <w:tcW w:w="0" w:type="auto"/>
            <w:vAlign w:val="center"/>
          </w:tcPr>
          <w:p w:rsidR="00397766" w:rsidRPr="00397766" w:rsidRDefault="00397766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2,696</w:t>
            </w:r>
          </w:p>
        </w:tc>
        <w:tc>
          <w:tcPr>
            <w:tcW w:w="0" w:type="auto"/>
            <w:vAlign w:val="center"/>
          </w:tcPr>
          <w:p w:rsidR="00397766" w:rsidRPr="00397766" w:rsidRDefault="00397766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2,804</w:t>
            </w:r>
          </w:p>
        </w:tc>
        <w:tc>
          <w:tcPr>
            <w:tcW w:w="0" w:type="auto"/>
            <w:vAlign w:val="center"/>
          </w:tcPr>
          <w:p w:rsidR="00397766" w:rsidRPr="00235B18" w:rsidRDefault="00397766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235B18">
              <w:rPr>
                <w:sz w:val="18"/>
                <w:szCs w:val="18"/>
              </w:rPr>
              <w:t>2,417</w:t>
            </w:r>
          </w:p>
        </w:tc>
        <w:tc>
          <w:tcPr>
            <w:tcW w:w="0" w:type="auto"/>
            <w:vAlign w:val="center"/>
          </w:tcPr>
          <w:p w:rsidR="00397766" w:rsidRPr="009458CF" w:rsidRDefault="00397766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9458CF">
              <w:rPr>
                <w:sz w:val="18"/>
                <w:szCs w:val="18"/>
              </w:rPr>
              <w:t>2,528</w:t>
            </w:r>
          </w:p>
        </w:tc>
        <w:tc>
          <w:tcPr>
            <w:tcW w:w="0" w:type="auto"/>
            <w:vAlign w:val="center"/>
          </w:tcPr>
          <w:p w:rsidR="00397766" w:rsidRPr="009458CF" w:rsidRDefault="00397766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9458CF">
              <w:rPr>
                <w:sz w:val="18"/>
                <w:szCs w:val="18"/>
              </w:rPr>
              <w:t>2,636</w:t>
            </w:r>
          </w:p>
        </w:tc>
        <w:tc>
          <w:tcPr>
            <w:tcW w:w="0" w:type="auto"/>
            <w:vAlign w:val="center"/>
          </w:tcPr>
          <w:p w:rsidR="00397766" w:rsidRPr="009458CF" w:rsidRDefault="00397766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9458CF">
              <w:rPr>
                <w:sz w:val="18"/>
                <w:szCs w:val="18"/>
              </w:rPr>
              <w:t>2,735</w:t>
            </w:r>
          </w:p>
        </w:tc>
        <w:tc>
          <w:tcPr>
            <w:tcW w:w="1407" w:type="dxa"/>
            <w:vAlign w:val="center"/>
          </w:tcPr>
          <w:p w:rsidR="00397766" w:rsidRPr="009458CF" w:rsidRDefault="00397766" w:rsidP="00397766">
            <w:pPr>
              <w:tabs>
                <w:tab w:val="left" w:pos="184"/>
              </w:tabs>
              <w:jc w:val="center"/>
              <w:rPr>
                <w:b/>
                <w:sz w:val="18"/>
                <w:szCs w:val="18"/>
              </w:rPr>
            </w:pPr>
            <w:r w:rsidRPr="009458CF">
              <w:rPr>
                <w:b/>
                <w:sz w:val="18"/>
                <w:szCs w:val="18"/>
              </w:rPr>
              <w:t>10,316</w:t>
            </w:r>
          </w:p>
        </w:tc>
      </w:tr>
      <w:tr w:rsidR="00397766" w:rsidTr="00397766">
        <w:tc>
          <w:tcPr>
            <w:tcW w:w="761" w:type="dxa"/>
            <w:shd w:val="clear" w:color="auto" w:fill="EAF1DD" w:themeFill="accent3" w:themeFillTint="33"/>
            <w:vAlign w:val="center"/>
          </w:tcPr>
          <w:p w:rsidR="00397766" w:rsidRDefault="00397766" w:rsidP="00397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Default="00397766" w:rsidP="003977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P_6 Развитие системы управления потоками сбора и передачи данных "Пионер" (СУП СПД Пионер)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397766" w:rsidRDefault="00397766" w:rsidP="00397766">
            <w:pPr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1,191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397766" w:rsidRDefault="00397766" w:rsidP="00397766">
            <w:pPr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1,239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397766" w:rsidRDefault="00397766" w:rsidP="00397766">
            <w:pPr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1,288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235B18" w:rsidRDefault="00397766" w:rsidP="00397766">
            <w:pPr>
              <w:jc w:val="center"/>
              <w:rPr>
                <w:sz w:val="18"/>
                <w:szCs w:val="18"/>
              </w:rPr>
            </w:pPr>
            <w:r w:rsidRPr="00235B18">
              <w:rPr>
                <w:sz w:val="18"/>
                <w:szCs w:val="18"/>
              </w:rPr>
              <w:t>1,111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9458CF" w:rsidRDefault="00397766" w:rsidP="00397766">
            <w:pPr>
              <w:jc w:val="center"/>
              <w:rPr>
                <w:sz w:val="18"/>
                <w:szCs w:val="18"/>
              </w:rPr>
            </w:pPr>
            <w:r w:rsidRPr="009458CF">
              <w:rPr>
                <w:sz w:val="18"/>
                <w:szCs w:val="18"/>
              </w:rPr>
              <w:t>1,162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9458CF" w:rsidRDefault="00397766" w:rsidP="00397766">
            <w:pPr>
              <w:jc w:val="center"/>
              <w:rPr>
                <w:sz w:val="18"/>
                <w:szCs w:val="18"/>
              </w:rPr>
            </w:pPr>
            <w:r w:rsidRPr="009458CF">
              <w:rPr>
                <w:sz w:val="18"/>
                <w:szCs w:val="18"/>
              </w:rPr>
              <w:t>1,211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9458CF" w:rsidRDefault="00397766" w:rsidP="00397766">
            <w:pPr>
              <w:jc w:val="center"/>
              <w:rPr>
                <w:sz w:val="18"/>
                <w:szCs w:val="18"/>
              </w:rPr>
            </w:pPr>
            <w:r w:rsidRPr="009458CF">
              <w:rPr>
                <w:sz w:val="18"/>
                <w:szCs w:val="18"/>
              </w:rPr>
              <w:t>1,257</w:t>
            </w:r>
          </w:p>
        </w:tc>
        <w:tc>
          <w:tcPr>
            <w:tcW w:w="1407" w:type="dxa"/>
            <w:shd w:val="clear" w:color="auto" w:fill="EAF1DD" w:themeFill="accent3" w:themeFillTint="33"/>
            <w:vAlign w:val="center"/>
          </w:tcPr>
          <w:p w:rsidR="00397766" w:rsidRPr="009458CF" w:rsidRDefault="00397766" w:rsidP="00397766">
            <w:pPr>
              <w:jc w:val="center"/>
              <w:rPr>
                <w:b/>
                <w:sz w:val="18"/>
                <w:szCs w:val="18"/>
              </w:rPr>
            </w:pPr>
            <w:r w:rsidRPr="009458CF">
              <w:rPr>
                <w:b/>
                <w:sz w:val="18"/>
                <w:szCs w:val="18"/>
              </w:rPr>
              <w:t>4,741</w:t>
            </w:r>
          </w:p>
        </w:tc>
      </w:tr>
      <w:tr w:rsidR="00397766" w:rsidTr="00397766">
        <w:tc>
          <w:tcPr>
            <w:tcW w:w="761" w:type="dxa"/>
            <w:vAlign w:val="center"/>
          </w:tcPr>
          <w:p w:rsidR="00397766" w:rsidRDefault="00397766" w:rsidP="0039776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7.1.</w:t>
            </w:r>
          </w:p>
        </w:tc>
        <w:tc>
          <w:tcPr>
            <w:tcW w:w="0" w:type="auto"/>
            <w:vAlign w:val="center"/>
          </w:tcPr>
          <w:p w:rsidR="00397766" w:rsidRDefault="00397766" w:rsidP="0039776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Текущая амортизация, учитываемая в тарифе</w:t>
            </w:r>
          </w:p>
        </w:tc>
        <w:tc>
          <w:tcPr>
            <w:tcW w:w="0" w:type="auto"/>
            <w:vAlign w:val="center"/>
          </w:tcPr>
          <w:p w:rsidR="00397766" w:rsidRPr="00397766" w:rsidRDefault="00397766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1,919</w:t>
            </w:r>
          </w:p>
        </w:tc>
        <w:tc>
          <w:tcPr>
            <w:tcW w:w="0" w:type="auto"/>
            <w:vAlign w:val="center"/>
          </w:tcPr>
          <w:p w:rsidR="00397766" w:rsidRPr="00397766" w:rsidRDefault="00397766" w:rsidP="00397766">
            <w:pPr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1,239</w:t>
            </w:r>
          </w:p>
        </w:tc>
        <w:tc>
          <w:tcPr>
            <w:tcW w:w="0" w:type="auto"/>
            <w:vAlign w:val="center"/>
          </w:tcPr>
          <w:p w:rsidR="00397766" w:rsidRPr="00397766" w:rsidRDefault="00397766" w:rsidP="00397766">
            <w:pPr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1,288</w:t>
            </w:r>
          </w:p>
        </w:tc>
        <w:tc>
          <w:tcPr>
            <w:tcW w:w="0" w:type="auto"/>
          </w:tcPr>
          <w:p w:rsidR="00397766" w:rsidRPr="00235B18" w:rsidRDefault="00397766" w:rsidP="00397766">
            <w:pPr>
              <w:jc w:val="center"/>
              <w:rPr>
                <w:sz w:val="18"/>
                <w:szCs w:val="18"/>
              </w:rPr>
            </w:pPr>
            <w:r w:rsidRPr="00235B18">
              <w:rPr>
                <w:sz w:val="18"/>
                <w:szCs w:val="18"/>
              </w:rPr>
              <w:t>1,111</w:t>
            </w:r>
          </w:p>
        </w:tc>
        <w:tc>
          <w:tcPr>
            <w:tcW w:w="0" w:type="auto"/>
          </w:tcPr>
          <w:p w:rsidR="00397766" w:rsidRPr="009458CF" w:rsidRDefault="00397766" w:rsidP="00397766">
            <w:pPr>
              <w:jc w:val="center"/>
              <w:rPr>
                <w:sz w:val="18"/>
                <w:szCs w:val="18"/>
              </w:rPr>
            </w:pPr>
            <w:r w:rsidRPr="009458CF">
              <w:rPr>
                <w:sz w:val="18"/>
                <w:szCs w:val="18"/>
              </w:rPr>
              <w:t>1,162</w:t>
            </w:r>
          </w:p>
        </w:tc>
        <w:tc>
          <w:tcPr>
            <w:tcW w:w="0" w:type="auto"/>
          </w:tcPr>
          <w:p w:rsidR="00397766" w:rsidRPr="009458CF" w:rsidRDefault="00397766" w:rsidP="00397766">
            <w:pPr>
              <w:jc w:val="center"/>
              <w:rPr>
                <w:sz w:val="18"/>
                <w:szCs w:val="18"/>
              </w:rPr>
            </w:pPr>
            <w:r w:rsidRPr="009458CF">
              <w:rPr>
                <w:sz w:val="18"/>
                <w:szCs w:val="18"/>
              </w:rPr>
              <w:t>1,211</w:t>
            </w:r>
          </w:p>
        </w:tc>
        <w:tc>
          <w:tcPr>
            <w:tcW w:w="0" w:type="auto"/>
          </w:tcPr>
          <w:p w:rsidR="00397766" w:rsidRPr="009458CF" w:rsidRDefault="00397766" w:rsidP="00397766">
            <w:pPr>
              <w:jc w:val="center"/>
              <w:rPr>
                <w:sz w:val="18"/>
                <w:szCs w:val="18"/>
              </w:rPr>
            </w:pPr>
            <w:r w:rsidRPr="009458CF">
              <w:rPr>
                <w:sz w:val="18"/>
                <w:szCs w:val="18"/>
              </w:rPr>
              <w:t>1,257</w:t>
            </w:r>
          </w:p>
        </w:tc>
        <w:tc>
          <w:tcPr>
            <w:tcW w:w="1407" w:type="dxa"/>
          </w:tcPr>
          <w:p w:rsidR="00397766" w:rsidRPr="009458CF" w:rsidRDefault="00397766" w:rsidP="00397766">
            <w:pPr>
              <w:jc w:val="center"/>
              <w:rPr>
                <w:b/>
                <w:sz w:val="18"/>
                <w:szCs w:val="18"/>
              </w:rPr>
            </w:pPr>
            <w:r w:rsidRPr="009458CF">
              <w:rPr>
                <w:b/>
                <w:sz w:val="18"/>
                <w:szCs w:val="18"/>
              </w:rPr>
              <w:t>4,741</w:t>
            </w:r>
          </w:p>
        </w:tc>
      </w:tr>
      <w:tr w:rsidR="00397766" w:rsidTr="00397766">
        <w:trPr>
          <w:trHeight w:val="191"/>
        </w:trPr>
        <w:tc>
          <w:tcPr>
            <w:tcW w:w="761" w:type="dxa"/>
            <w:shd w:val="clear" w:color="auto" w:fill="EAF1DD" w:themeFill="accent3" w:themeFillTint="33"/>
            <w:vAlign w:val="center"/>
          </w:tcPr>
          <w:p w:rsidR="00397766" w:rsidRPr="00C96CFA" w:rsidRDefault="00397766" w:rsidP="00397766">
            <w:pPr>
              <w:jc w:val="center"/>
              <w:rPr>
                <w:color w:val="000000"/>
                <w:sz w:val="18"/>
              </w:rPr>
            </w:pPr>
            <w:r w:rsidRPr="00C96CFA">
              <w:rPr>
                <w:color w:val="000000"/>
                <w:sz w:val="18"/>
              </w:rPr>
              <w:t>8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Default="00397766" w:rsidP="003977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P_9 Приобретение лицензий на право пользования антивирусной программой Касперский 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397766" w:rsidRDefault="00397766" w:rsidP="00397766">
            <w:pPr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4,955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397766" w:rsidRDefault="00397766" w:rsidP="00397766">
            <w:pPr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0,000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397766" w:rsidRDefault="00397766" w:rsidP="00397766">
            <w:pPr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0,000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235B18" w:rsidRDefault="00397766" w:rsidP="00235B18">
            <w:pPr>
              <w:jc w:val="center"/>
              <w:rPr>
                <w:sz w:val="18"/>
                <w:szCs w:val="18"/>
              </w:rPr>
            </w:pPr>
            <w:r w:rsidRPr="00235B18">
              <w:rPr>
                <w:sz w:val="18"/>
                <w:szCs w:val="18"/>
              </w:rPr>
              <w:t>4,9</w:t>
            </w:r>
            <w:r w:rsidR="00235B18" w:rsidRPr="00235B18">
              <w:rPr>
                <w:sz w:val="18"/>
                <w:szCs w:val="18"/>
              </w:rPr>
              <w:t>18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235B18" w:rsidRDefault="00397766" w:rsidP="00397766">
            <w:pPr>
              <w:jc w:val="center"/>
              <w:rPr>
                <w:sz w:val="18"/>
                <w:szCs w:val="18"/>
              </w:rPr>
            </w:pPr>
            <w:r w:rsidRPr="00235B18">
              <w:rPr>
                <w:sz w:val="18"/>
                <w:szCs w:val="18"/>
              </w:rPr>
              <w:t>0,000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235B18" w:rsidRDefault="00397766" w:rsidP="00397766">
            <w:pPr>
              <w:jc w:val="center"/>
              <w:rPr>
                <w:sz w:val="18"/>
                <w:szCs w:val="18"/>
              </w:rPr>
            </w:pPr>
            <w:r w:rsidRPr="00235B18">
              <w:rPr>
                <w:sz w:val="18"/>
                <w:szCs w:val="18"/>
              </w:rPr>
              <w:t>0,000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235B18" w:rsidRDefault="00397766" w:rsidP="00397766">
            <w:pPr>
              <w:jc w:val="center"/>
              <w:rPr>
                <w:sz w:val="18"/>
                <w:szCs w:val="18"/>
              </w:rPr>
            </w:pPr>
            <w:r w:rsidRPr="00235B18">
              <w:rPr>
                <w:sz w:val="18"/>
                <w:szCs w:val="18"/>
              </w:rPr>
              <w:t>0,000</w:t>
            </w:r>
          </w:p>
        </w:tc>
        <w:tc>
          <w:tcPr>
            <w:tcW w:w="1407" w:type="dxa"/>
            <w:shd w:val="clear" w:color="auto" w:fill="EAF1DD" w:themeFill="accent3" w:themeFillTint="33"/>
            <w:vAlign w:val="center"/>
          </w:tcPr>
          <w:p w:rsidR="00397766" w:rsidRPr="00235B18" w:rsidRDefault="00397766" w:rsidP="00235B18">
            <w:pPr>
              <w:jc w:val="center"/>
              <w:rPr>
                <w:b/>
                <w:sz w:val="18"/>
                <w:szCs w:val="18"/>
              </w:rPr>
            </w:pPr>
            <w:r w:rsidRPr="00235B18">
              <w:rPr>
                <w:b/>
                <w:sz w:val="18"/>
                <w:szCs w:val="18"/>
              </w:rPr>
              <w:t>4,9</w:t>
            </w:r>
            <w:r w:rsidR="00235B18" w:rsidRPr="00235B18">
              <w:rPr>
                <w:b/>
                <w:sz w:val="18"/>
                <w:szCs w:val="18"/>
              </w:rPr>
              <w:t>18</w:t>
            </w:r>
          </w:p>
        </w:tc>
      </w:tr>
      <w:tr w:rsidR="00397766" w:rsidTr="00397766">
        <w:tc>
          <w:tcPr>
            <w:tcW w:w="761" w:type="dxa"/>
            <w:vAlign w:val="center"/>
          </w:tcPr>
          <w:p w:rsidR="00397766" w:rsidRDefault="00397766" w:rsidP="00397766">
            <w:pPr>
              <w:jc w:val="right"/>
              <w:rPr>
                <w:bCs/>
                <w:sz w:val="18"/>
                <w:szCs w:val="18"/>
              </w:rPr>
            </w:pPr>
            <w:bookmarkStart w:id="3" w:name="_GoBack" w:colFirst="9" w:colLast="9"/>
            <w:r>
              <w:rPr>
                <w:bCs/>
                <w:sz w:val="18"/>
                <w:szCs w:val="18"/>
              </w:rPr>
              <w:t>8.1.</w:t>
            </w:r>
          </w:p>
        </w:tc>
        <w:tc>
          <w:tcPr>
            <w:tcW w:w="0" w:type="auto"/>
            <w:vAlign w:val="center"/>
          </w:tcPr>
          <w:p w:rsidR="00397766" w:rsidRDefault="00397766" w:rsidP="0039776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Текущая амортизация, учитываемая в тарифе</w:t>
            </w:r>
          </w:p>
        </w:tc>
        <w:tc>
          <w:tcPr>
            <w:tcW w:w="0" w:type="auto"/>
            <w:vAlign w:val="center"/>
          </w:tcPr>
          <w:p w:rsidR="00397766" w:rsidRPr="00397766" w:rsidRDefault="00397766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4,955</w:t>
            </w:r>
          </w:p>
        </w:tc>
        <w:tc>
          <w:tcPr>
            <w:tcW w:w="0" w:type="auto"/>
            <w:vAlign w:val="center"/>
          </w:tcPr>
          <w:p w:rsidR="00397766" w:rsidRPr="00397766" w:rsidRDefault="00397766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0,000</w:t>
            </w:r>
          </w:p>
        </w:tc>
        <w:tc>
          <w:tcPr>
            <w:tcW w:w="0" w:type="auto"/>
            <w:vAlign w:val="center"/>
          </w:tcPr>
          <w:p w:rsidR="00397766" w:rsidRPr="00397766" w:rsidRDefault="00397766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0,000</w:t>
            </w:r>
          </w:p>
        </w:tc>
        <w:tc>
          <w:tcPr>
            <w:tcW w:w="0" w:type="auto"/>
          </w:tcPr>
          <w:p w:rsidR="00397766" w:rsidRPr="00235B18" w:rsidRDefault="00235B18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235B18">
              <w:rPr>
                <w:sz w:val="18"/>
                <w:szCs w:val="18"/>
              </w:rPr>
              <w:t>4,918</w:t>
            </w:r>
          </w:p>
        </w:tc>
        <w:tc>
          <w:tcPr>
            <w:tcW w:w="0" w:type="auto"/>
          </w:tcPr>
          <w:p w:rsidR="00397766" w:rsidRPr="00235B18" w:rsidRDefault="00397766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235B18">
              <w:rPr>
                <w:sz w:val="18"/>
                <w:szCs w:val="18"/>
              </w:rPr>
              <w:t>0,000</w:t>
            </w:r>
          </w:p>
        </w:tc>
        <w:tc>
          <w:tcPr>
            <w:tcW w:w="0" w:type="auto"/>
          </w:tcPr>
          <w:p w:rsidR="00397766" w:rsidRPr="00235B18" w:rsidRDefault="00397766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235B18">
              <w:rPr>
                <w:sz w:val="18"/>
                <w:szCs w:val="18"/>
              </w:rPr>
              <w:t>0,000</w:t>
            </w:r>
          </w:p>
        </w:tc>
        <w:tc>
          <w:tcPr>
            <w:tcW w:w="0" w:type="auto"/>
          </w:tcPr>
          <w:p w:rsidR="00397766" w:rsidRPr="00235B18" w:rsidRDefault="00397766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235B18">
              <w:rPr>
                <w:sz w:val="18"/>
                <w:szCs w:val="18"/>
              </w:rPr>
              <w:t>0,000</w:t>
            </w:r>
          </w:p>
        </w:tc>
        <w:tc>
          <w:tcPr>
            <w:tcW w:w="1407" w:type="dxa"/>
          </w:tcPr>
          <w:p w:rsidR="00397766" w:rsidRPr="009A5DA5" w:rsidRDefault="00397766" w:rsidP="00235B18">
            <w:pPr>
              <w:tabs>
                <w:tab w:val="left" w:pos="184"/>
              </w:tabs>
              <w:jc w:val="center"/>
              <w:rPr>
                <w:b/>
                <w:sz w:val="18"/>
                <w:szCs w:val="18"/>
              </w:rPr>
            </w:pPr>
            <w:r w:rsidRPr="009A5DA5">
              <w:rPr>
                <w:b/>
                <w:sz w:val="18"/>
                <w:szCs w:val="18"/>
              </w:rPr>
              <w:t>4,9</w:t>
            </w:r>
            <w:r w:rsidR="00235B18" w:rsidRPr="009A5DA5">
              <w:rPr>
                <w:b/>
                <w:sz w:val="18"/>
                <w:szCs w:val="18"/>
              </w:rPr>
              <w:t>18</w:t>
            </w:r>
          </w:p>
        </w:tc>
      </w:tr>
      <w:tr w:rsidR="009458CF" w:rsidRPr="009458CF" w:rsidTr="00397766">
        <w:trPr>
          <w:trHeight w:val="194"/>
        </w:trPr>
        <w:tc>
          <w:tcPr>
            <w:tcW w:w="761" w:type="dxa"/>
            <w:shd w:val="clear" w:color="auto" w:fill="EAF1DD" w:themeFill="accent3" w:themeFillTint="33"/>
            <w:vAlign w:val="center"/>
          </w:tcPr>
          <w:p w:rsidR="00397766" w:rsidRDefault="00397766" w:rsidP="0039776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Default="00397766" w:rsidP="00397766">
            <w:r>
              <w:rPr>
                <w:sz w:val="18"/>
                <w:szCs w:val="18"/>
              </w:rPr>
              <w:t xml:space="preserve">P_12 Внедрение системы "Инновационный </w:t>
            </w:r>
            <w:proofErr w:type="spellStart"/>
            <w:r>
              <w:rPr>
                <w:sz w:val="18"/>
                <w:szCs w:val="18"/>
              </w:rPr>
              <w:t>биллинг</w:t>
            </w:r>
            <w:proofErr w:type="spellEnd"/>
            <w:r>
              <w:rPr>
                <w:sz w:val="18"/>
                <w:szCs w:val="18"/>
              </w:rPr>
              <w:t>" на базе платформы "</w:t>
            </w:r>
            <w:proofErr w:type="spellStart"/>
            <w:r>
              <w:rPr>
                <w:sz w:val="18"/>
                <w:szCs w:val="18"/>
              </w:rPr>
              <w:t>Omni</w:t>
            </w:r>
            <w:proofErr w:type="spellEnd"/>
            <w:r>
              <w:rPr>
                <w:sz w:val="18"/>
                <w:szCs w:val="18"/>
              </w:rPr>
              <w:t>-US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397766" w:rsidRDefault="00397766" w:rsidP="00397766">
            <w:pPr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54,911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AB71D2" w:rsidRDefault="00397766" w:rsidP="00397766">
            <w:pPr>
              <w:jc w:val="center"/>
              <w:rPr>
                <w:sz w:val="18"/>
                <w:szCs w:val="18"/>
              </w:rPr>
            </w:pPr>
            <w:r w:rsidRPr="00AB71D2">
              <w:rPr>
                <w:sz w:val="18"/>
                <w:szCs w:val="18"/>
              </w:rPr>
              <w:t>0,000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AB71D2" w:rsidRDefault="00397766" w:rsidP="00397766">
            <w:pPr>
              <w:jc w:val="center"/>
              <w:rPr>
                <w:sz w:val="18"/>
                <w:szCs w:val="18"/>
              </w:rPr>
            </w:pPr>
            <w:r w:rsidRPr="00AB71D2">
              <w:rPr>
                <w:sz w:val="18"/>
                <w:szCs w:val="18"/>
              </w:rPr>
              <w:t>0,000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9458CF" w:rsidRDefault="00397766" w:rsidP="00397766">
            <w:pPr>
              <w:jc w:val="center"/>
              <w:rPr>
                <w:sz w:val="18"/>
                <w:szCs w:val="18"/>
              </w:rPr>
            </w:pPr>
            <w:r w:rsidRPr="009458CF">
              <w:rPr>
                <w:sz w:val="18"/>
                <w:szCs w:val="18"/>
              </w:rPr>
              <w:t>54,911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235B18" w:rsidRDefault="00397766" w:rsidP="00397766">
            <w:pPr>
              <w:jc w:val="center"/>
              <w:rPr>
                <w:sz w:val="18"/>
                <w:szCs w:val="18"/>
              </w:rPr>
            </w:pPr>
            <w:r w:rsidRPr="00235B18">
              <w:rPr>
                <w:sz w:val="18"/>
                <w:szCs w:val="18"/>
              </w:rPr>
              <w:t>0,000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235B18" w:rsidRDefault="00397766" w:rsidP="00397766">
            <w:pPr>
              <w:jc w:val="center"/>
              <w:rPr>
                <w:sz w:val="18"/>
                <w:szCs w:val="18"/>
              </w:rPr>
            </w:pPr>
            <w:r w:rsidRPr="00235B18">
              <w:rPr>
                <w:sz w:val="18"/>
                <w:szCs w:val="18"/>
              </w:rPr>
              <w:t>0,000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235B18" w:rsidRDefault="00397766" w:rsidP="00397766">
            <w:pPr>
              <w:jc w:val="center"/>
              <w:rPr>
                <w:sz w:val="18"/>
                <w:szCs w:val="18"/>
              </w:rPr>
            </w:pPr>
            <w:r w:rsidRPr="00235B18">
              <w:rPr>
                <w:sz w:val="18"/>
                <w:szCs w:val="18"/>
              </w:rPr>
              <w:t>0,000</w:t>
            </w:r>
          </w:p>
        </w:tc>
        <w:tc>
          <w:tcPr>
            <w:tcW w:w="1407" w:type="dxa"/>
            <w:shd w:val="clear" w:color="auto" w:fill="EAF1DD" w:themeFill="accent3" w:themeFillTint="33"/>
            <w:vAlign w:val="center"/>
          </w:tcPr>
          <w:p w:rsidR="00397766" w:rsidRPr="009A5DA5" w:rsidRDefault="00397766" w:rsidP="00397766">
            <w:pPr>
              <w:jc w:val="center"/>
              <w:rPr>
                <w:b/>
                <w:sz w:val="18"/>
                <w:szCs w:val="18"/>
              </w:rPr>
            </w:pPr>
            <w:r w:rsidRPr="009A5DA5">
              <w:rPr>
                <w:b/>
                <w:sz w:val="18"/>
                <w:szCs w:val="18"/>
              </w:rPr>
              <w:t>54,911</w:t>
            </w:r>
          </w:p>
        </w:tc>
      </w:tr>
      <w:tr w:rsidR="00397766" w:rsidTr="00397766">
        <w:trPr>
          <w:trHeight w:val="277"/>
        </w:trPr>
        <w:tc>
          <w:tcPr>
            <w:tcW w:w="761" w:type="dxa"/>
            <w:vAlign w:val="center"/>
          </w:tcPr>
          <w:p w:rsidR="00397766" w:rsidRDefault="00397766" w:rsidP="0039776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9.1.</w:t>
            </w:r>
          </w:p>
        </w:tc>
        <w:tc>
          <w:tcPr>
            <w:tcW w:w="0" w:type="auto"/>
            <w:vAlign w:val="center"/>
          </w:tcPr>
          <w:p w:rsidR="00397766" w:rsidRDefault="00397766" w:rsidP="0039776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Текущая амортизация, учитываемая в тарифе</w:t>
            </w:r>
          </w:p>
        </w:tc>
        <w:tc>
          <w:tcPr>
            <w:tcW w:w="0" w:type="auto"/>
            <w:vAlign w:val="center"/>
          </w:tcPr>
          <w:p w:rsidR="00397766" w:rsidRPr="00397766" w:rsidRDefault="00397766" w:rsidP="00397766">
            <w:pPr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24,413</w:t>
            </w:r>
          </w:p>
        </w:tc>
        <w:tc>
          <w:tcPr>
            <w:tcW w:w="0" w:type="auto"/>
            <w:vAlign w:val="center"/>
          </w:tcPr>
          <w:p w:rsidR="00397766" w:rsidRPr="00AB71D2" w:rsidRDefault="00397766" w:rsidP="00397766">
            <w:pPr>
              <w:jc w:val="center"/>
              <w:rPr>
                <w:sz w:val="18"/>
                <w:szCs w:val="18"/>
              </w:rPr>
            </w:pPr>
            <w:r w:rsidRPr="00AB71D2">
              <w:rPr>
                <w:sz w:val="18"/>
                <w:szCs w:val="18"/>
              </w:rPr>
              <w:t>0,000</w:t>
            </w:r>
          </w:p>
        </w:tc>
        <w:tc>
          <w:tcPr>
            <w:tcW w:w="0" w:type="auto"/>
            <w:vAlign w:val="center"/>
          </w:tcPr>
          <w:p w:rsidR="00397766" w:rsidRPr="00AB71D2" w:rsidRDefault="00397766" w:rsidP="00397766">
            <w:pPr>
              <w:jc w:val="center"/>
              <w:rPr>
                <w:sz w:val="18"/>
                <w:szCs w:val="18"/>
              </w:rPr>
            </w:pPr>
            <w:r w:rsidRPr="00AB71D2">
              <w:rPr>
                <w:sz w:val="18"/>
                <w:szCs w:val="18"/>
              </w:rPr>
              <w:t>0,000</w:t>
            </w:r>
          </w:p>
        </w:tc>
        <w:tc>
          <w:tcPr>
            <w:tcW w:w="0" w:type="auto"/>
            <w:vAlign w:val="center"/>
          </w:tcPr>
          <w:p w:rsidR="00397766" w:rsidRPr="009458CF" w:rsidRDefault="00397766" w:rsidP="009458CF">
            <w:pPr>
              <w:jc w:val="center"/>
              <w:rPr>
                <w:sz w:val="18"/>
                <w:szCs w:val="18"/>
              </w:rPr>
            </w:pPr>
            <w:r w:rsidRPr="009458CF">
              <w:rPr>
                <w:sz w:val="18"/>
                <w:szCs w:val="18"/>
              </w:rPr>
              <w:t>33,2</w:t>
            </w:r>
            <w:r w:rsidR="009458CF" w:rsidRPr="009458CF">
              <w:rPr>
                <w:sz w:val="18"/>
                <w:szCs w:val="18"/>
              </w:rPr>
              <w:t>57</w:t>
            </w:r>
          </w:p>
        </w:tc>
        <w:tc>
          <w:tcPr>
            <w:tcW w:w="0" w:type="auto"/>
            <w:vAlign w:val="center"/>
          </w:tcPr>
          <w:p w:rsidR="00397766" w:rsidRPr="009458CF" w:rsidRDefault="00397766" w:rsidP="00397766">
            <w:pPr>
              <w:jc w:val="center"/>
              <w:rPr>
                <w:sz w:val="18"/>
                <w:szCs w:val="18"/>
              </w:rPr>
            </w:pPr>
            <w:r w:rsidRPr="009458CF">
              <w:rPr>
                <w:sz w:val="18"/>
                <w:szCs w:val="18"/>
              </w:rPr>
              <w:t>0,000</w:t>
            </w:r>
          </w:p>
        </w:tc>
        <w:tc>
          <w:tcPr>
            <w:tcW w:w="0" w:type="auto"/>
            <w:vAlign w:val="center"/>
          </w:tcPr>
          <w:p w:rsidR="00397766" w:rsidRPr="00235B18" w:rsidRDefault="00397766" w:rsidP="00397766">
            <w:pPr>
              <w:jc w:val="center"/>
              <w:rPr>
                <w:sz w:val="18"/>
                <w:szCs w:val="18"/>
              </w:rPr>
            </w:pPr>
            <w:r w:rsidRPr="00235B18">
              <w:rPr>
                <w:sz w:val="18"/>
                <w:szCs w:val="18"/>
              </w:rPr>
              <w:t>0,000</w:t>
            </w:r>
          </w:p>
        </w:tc>
        <w:tc>
          <w:tcPr>
            <w:tcW w:w="0" w:type="auto"/>
            <w:vAlign w:val="center"/>
          </w:tcPr>
          <w:p w:rsidR="00397766" w:rsidRPr="00235B18" w:rsidRDefault="00397766" w:rsidP="00397766">
            <w:pPr>
              <w:jc w:val="center"/>
              <w:rPr>
                <w:sz w:val="18"/>
                <w:szCs w:val="18"/>
              </w:rPr>
            </w:pPr>
            <w:r w:rsidRPr="00235B18">
              <w:rPr>
                <w:sz w:val="18"/>
                <w:szCs w:val="18"/>
              </w:rPr>
              <w:t>0,000</w:t>
            </w:r>
          </w:p>
        </w:tc>
        <w:tc>
          <w:tcPr>
            <w:tcW w:w="1407" w:type="dxa"/>
            <w:vAlign w:val="center"/>
          </w:tcPr>
          <w:p w:rsidR="00397766" w:rsidRPr="009A5DA5" w:rsidRDefault="00397766" w:rsidP="009A5DA5">
            <w:pPr>
              <w:jc w:val="center"/>
              <w:rPr>
                <w:b/>
                <w:sz w:val="18"/>
                <w:szCs w:val="18"/>
              </w:rPr>
            </w:pPr>
            <w:r w:rsidRPr="009A5DA5">
              <w:rPr>
                <w:b/>
                <w:sz w:val="18"/>
                <w:szCs w:val="18"/>
              </w:rPr>
              <w:t>33,2</w:t>
            </w:r>
            <w:r w:rsidR="009A5DA5" w:rsidRPr="009A5DA5">
              <w:rPr>
                <w:b/>
                <w:sz w:val="18"/>
                <w:szCs w:val="18"/>
              </w:rPr>
              <w:t>57</w:t>
            </w:r>
          </w:p>
        </w:tc>
      </w:tr>
      <w:tr w:rsidR="00397766" w:rsidTr="00397766">
        <w:trPr>
          <w:trHeight w:val="207"/>
        </w:trPr>
        <w:tc>
          <w:tcPr>
            <w:tcW w:w="761" w:type="dxa"/>
            <w:vAlign w:val="center"/>
          </w:tcPr>
          <w:p w:rsidR="00397766" w:rsidRDefault="00397766" w:rsidP="0039776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9.2.</w:t>
            </w:r>
          </w:p>
        </w:tc>
        <w:tc>
          <w:tcPr>
            <w:tcW w:w="0" w:type="auto"/>
            <w:vAlign w:val="center"/>
          </w:tcPr>
          <w:p w:rsidR="00397766" w:rsidRDefault="00397766" w:rsidP="00397766">
            <w:pPr>
              <w:jc w:val="right"/>
              <w:rPr>
                <w:bCs/>
                <w:sz w:val="18"/>
                <w:szCs w:val="18"/>
                <w:highlight w:val="white"/>
              </w:rPr>
            </w:pPr>
            <w:r>
              <w:rPr>
                <w:bCs/>
                <w:sz w:val="18"/>
                <w:szCs w:val="18"/>
                <w:highlight w:val="white"/>
              </w:rPr>
              <w:t>Прочие собственные источники</w:t>
            </w:r>
          </w:p>
        </w:tc>
        <w:tc>
          <w:tcPr>
            <w:tcW w:w="0" w:type="auto"/>
            <w:vAlign w:val="center"/>
          </w:tcPr>
          <w:p w:rsidR="00397766" w:rsidRPr="00397766" w:rsidRDefault="00397766" w:rsidP="00397766">
            <w:pPr>
              <w:jc w:val="center"/>
              <w:rPr>
                <w:sz w:val="18"/>
                <w:szCs w:val="18"/>
                <w:highlight w:val="white"/>
              </w:rPr>
            </w:pPr>
            <w:r w:rsidRPr="00397766">
              <w:rPr>
                <w:sz w:val="18"/>
                <w:szCs w:val="18"/>
                <w:highlight w:val="white"/>
              </w:rPr>
              <w:t>30,498</w:t>
            </w:r>
          </w:p>
        </w:tc>
        <w:tc>
          <w:tcPr>
            <w:tcW w:w="0" w:type="auto"/>
            <w:vAlign w:val="center"/>
          </w:tcPr>
          <w:p w:rsidR="00397766" w:rsidRPr="00AB71D2" w:rsidRDefault="00397766" w:rsidP="00397766">
            <w:pPr>
              <w:jc w:val="center"/>
              <w:rPr>
                <w:sz w:val="18"/>
                <w:szCs w:val="18"/>
              </w:rPr>
            </w:pPr>
            <w:r w:rsidRPr="00AB71D2">
              <w:rPr>
                <w:sz w:val="18"/>
                <w:szCs w:val="18"/>
              </w:rPr>
              <w:t>0,000</w:t>
            </w:r>
          </w:p>
        </w:tc>
        <w:tc>
          <w:tcPr>
            <w:tcW w:w="0" w:type="auto"/>
            <w:vAlign w:val="center"/>
          </w:tcPr>
          <w:p w:rsidR="00397766" w:rsidRPr="00AB71D2" w:rsidRDefault="00397766" w:rsidP="00397766">
            <w:pPr>
              <w:jc w:val="center"/>
              <w:rPr>
                <w:sz w:val="18"/>
                <w:szCs w:val="18"/>
              </w:rPr>
            </w:pPr>
            <w:r w:rsidRPr="00AB71D2">
              <w:rPr>
                <w:sz w:val="18"/>
                <w:szCs w:val="18"/>
              </w:rPr>
              <w:t>0,000</w:t>
            </w:r>
          </w:p>
        </w:tc>
        <w:tc>
          <w:tcPr>
            <w:tcW w:w="0" w:type="auto"/>
            <w:vAlign w:val="center"/>
          </w:tcPr>
          <w:p w:rsidR="00397766" w:rsidRPr="009458CF" w:rsidRDefault="009458CF" w:rsidP="00397766">
            <w:pPr>
              <w:jc w:val="center"/>
              <w:rPr>
                <w:sz w:val="18"/>
                <w:szCs w:val="18"/>
              </w:rPr>
            </w:pPr>
            <w:r w:rsidRPr="009458CF">
              <w:t>21,653</w:t>
            </w:r>
          </w:p>
        </w:tc>
        <w:tc>
          <w:tcPr>
            <w:tcW w:w="0" w:type="auto"/>
            <w:vAlign w:val="center"/>
          </w:tcPr>
          <w:p w:rsidR="00397766" w:rsidRPr="009458CF" w:rsidRDefault="00397766" w:rsidP="00397766">
            <w:pPr>
              <w:jc w:val="center"/>
              <w:rPr>
                <w:sz w:val="18"/>
                <w:szCs w:val="18"/>
              </w:rPr>
            </w:pPr>
            <w:r w:rsidRPr="009458CF">
              <w:rPr>
                <w:sz w:val="18"/>
                <w:szCs w:val="18"/>
              </w:rPr>
              <w:t>0,000</w:t>
            </w:r>
          </w:p>
        </w:tc>
        <w:tc>
          <w:tcPr>
            <w:tcW w:w="0" w:type="auto"/>
            <w:vAlign w:val="center"/>
          </w:tcPr>
          <w:p w:rsidR="00397766" w:rsidRPr="00235B18" w:rsidRDefault="00397766" w:rsidP="00397766">
            <w:pPr>
              <w:jc w:val="center"/>
              <w:rPr>
                <w:sz w:val="18"/>
                <w:szCs w:val="18"/>
              </w:rPr>
            </w:pPr>
            <w:r w:rsidRPr="00235B18">
              <w:rPr>
                <w:sz w:val="18"/>
                <w:szCs w:val="18"/>
              </w:rPr>
              <w:t>0,000</w:t>
            </w:r>
          </w:p>
        </w:tc>
        <w:tc>
          <w:tcPr>
            <w:tcW w:w="0" w:type="auto"/>
            <w:vAlign w:val="center"/>
          </w:tcPr>
          <w:p w:rsidR="00397766" w:rsidRPr="00235B18" w:rsidRDefault="00397766" w:rsidP="00397766">
            <w:pPr>
              <w:jc w:val="center"/>
              <w:rPr>
                <w:sz w:val="18"/>
                <w:szCs w:val="18"/>
              </w:rPr>
            </w:pPr>
            <w:r w:rsidRPr="00235B18">
              <w:rPr>
                <w:sz w:val="18"/>
                <w:szCs w:val="18"/>
              </w:rPr>
              <w:t>0,000</w:t>
            </w:r>
          </w:p>
        </w:tc>
        <w:tc>
          <w:tcPr>
            <w:tcW w:w="1407" w:type="dxa"/>
            <w:vAlign w:val="center"/>
          </w:tcPr>
          <w:p w:rsidR="00397766" w:rsidRPr="009A5DA5" w:rsidRDefault="009A5DA5" w:rsidP="00397766">
            <w:pPr>
              <w:jc w:val="center"/>
              <w:rPr>
                <w:b/>
                <w:sz w:val="18"/>
                <w:szCs w:val="18"/>
              </w:rPr>
            </w:pPr>
            <w:r w:rsidRPr="009A5DA5">
              <w:rPr>
                <w:b/>
                <w:sz w:val="18"/>
                <w:szCs w:val="18"/>
              </w:rPr>
              <w:t>21,653</w:t>
            </w:r>
          </w:p>
        </w:tc>
      </w:tr>
      <w:tr w:rsidR="00397766" w:rsidTr="00397766">
        <w:trPr>
          <w:trHeight w:val="190"/>
        </w:trPr>
        <w:tc>
          <w:tcPr>
            <w:tcW w:w="761" w:type="dxa"/>
            <w:shd w:val="clear" w:color="auto" w:fill="EAF1DD" w:themeFill="accent3" w:themeFillTint="33"/>
            <w:vAlign w:val="center"/>
          </w:tcPr>
          <w:p w:rsidR="00397766" w:rsidRDefault="00397766" w:rsidP="0039776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Default="00397766" w:rsidP="0039776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ИТОГО по инвестиционной программе, в </w:t>
            </w:r>
            <w:proofErr w:type="spellStart"/>
            <w:r>
              <w:rPr>
                <w:b/>
                <w:sz w:val="18"/>
                <w:szCs w:val="18"/>
              </w:rPr>
              <w:t>т.ч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AB71D2" w:rsidRDefault="00397766" w:rsidP="00397766">
            <w:pPr>
              <w:jc w:val="center"/>
              <w:rPr>
                <w:b/>
                <w:sz w:val="18"/>
                <w:szCs w:val="18"/>
              </w:rPr>
            </w:pPr>
            <w:r w:rsidRPr="00AB71D2">
              <w:rPr>
                <w:b/>
                <w:sz w:val="18"/>
                <w:szCs w:val="18"/>
              </w:rPr>
              <w:t>271,637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397766" w:rsidRDefault="00397766" w:rsidP="00397766">
            <w:pPr>
              <w:jc w:val="center"/>
              <w:rPr>
                <w:b/>
                <w:sz w:val="18"/>
                <w:szCs w:val="18"/>
              </w:rPr>
            </w:pPr>
            <w:r w:rsidRPr="00397766">
              <w:rPr>
                <w:b/>
                <w:sz w:val="18"/>
                <w:szCs w:val="18"/>
              </w:rPr>
              <w:t>211,657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397766" w:rsidRDefault="00397766" w:rsidP="00397766">
            <w:pPr>
              <w:jc w:val="center"/>
              <w:rPr>
                <w:b/>
                <w:sz w:val="18"/>
                <w:szCs w:val="18"/>
              </w:rPr>
            </w:pPr>
            <w:r w:rsidRPr="00397766">
              <w:rPr>
                <w:b/>
                <w:sz w:val="18"/>
                <w:szCs w:val="18"/>
              </w:rPr>
              <w:t>220,214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9458CF" w:rsidRDefault="00397766" w:rsidP="00235B18">
            <w:pPr>
              <w:jc w:val="center"/>
              <w:rPr>
                <w:b/>
                <w:sz w:val="18"/>
                <w:szCs w:val="18"/>
              </w:rPr>
            </w:pPr>
            <w:r w:rsidRPr="009458CF">
              <w:rPr>
                <w:b/>
                <w:sz w:val="18"/>
                <w:szCs w:val="18"/>
              </w:rPr>
              <w:t>262,</w:t>
            </w:r>
            <w:r w:rsidR="00235B18" w:rsidRPr="009458CF">
              <w:rPr>
                <w:b/>
                <w:sz w:val="18"/>
                <w:szCs w:val="18"/>
              </w:rPr>
              <w:t>792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9458CF" w:rsidRDefault="00397766" w:rsidP="00397766">
            <w:pPr>
              <w:jc w:val="center"/>
              <w:rPr>
                <w:b/>
                <w:sz w:val="18"/>
                <w:szCs w:val="18"/>
              </w:rPr>
            </w:pPr>
            <w:r w:rsidRPr="009458CF">
              <w:rPr>
                <w:b/>
                <w:sz w:val="18"/>
                <w:szCs w:val="18"/>
              </w:rPr>
              <w:t>882,205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8E1F0B" w:rsidRDefault="00397766" w:rsidP="00397766">
            <w:pPr>
              <w:jc w:val="center"/>
              <w:rPr>
                <w:b/>
                <w:sz w:val="18"/>
                <w:szCs w:val="18"/>
              </w:rPr>
            </w:pPr>
            <w:r w:rsidRPr="008E1F0B">
              <w:rPr>
                <w:b/>
                <w:sz w:val="18"/>
                <w:szCs w:val="18"/>
              </w:rPr>
              <w:t>219,568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:rsidR="00397766" w:rsidRPr="009A5DA5" w:rsidRDefault="00397766" w:rsidP="00397766">
            <w:pPr>
              <w:jc w:val="center"/>
              <w:rPr>
                <w:b/>
                <w:sz w:val="18"/>
                <w:szCs w:val="18"/>
              </w:rPr>
            </w:pPr>
            <w:r w:rsidRPr="009A5DA5">
              <w:rPr>
                <w:b/>
                <w:sz w:val="18"/>
                <w:szCs w:val="18"/>
              </w:rPr>
              <w:t>228,338</w:t>
            </w:r>
          </w:p>
        </w:tc>
        <w:tc>
          <w:tcPr>
            <w:tcW w:w="1407" w:type="dxa"/>
            <w:shd w:val="clear" w:color="auto" w:fill="EAF1DD" w:themeFill="accent3" w:themeFillTint="33"/>
            <w:vAlign w:val="center"/>
          </w:tcPr>
          <w:p w:rsidR="00397766" w:rsidRPr="009A5DA5" w:rsidRDefault="00397766" w:rsidP="00235B18">
            <w:pPr>
              <w:jc w:val="center"/>
              <w:rPr>
                <w:b/>
                <w:sz w:val="18"/>
                <w:szCs w:val="18"/>
              </w:rPr>
            </w:pPr>
            <w:r w:rsidRPr="009A5DA5">
              <w:rPr>
                <w:b/>
                <w:sz w:val="18"/>
                <w:szCs w:val="18"/>
              </w:rPr>
              <w:t>1 592,9</w:t>
            </w:r>
            <w:r w:rsidR="00235B18" w:rsidRPr="009A5DA5">
              <w:rPr>
                <w:b/>
                <w:sz w:val="18"/>
                <w:szCs w:val="18"/>
              </w:rPr>
              <w:t>03</w:t>
            </w:r>
          </w:p>
        </w:tc>
      </w:tr>
      <w:tr w:rsidR="00397766" w:rsidTr="00397766">
        <w:tc>
          <w:tcPr>
            <w:tcW w:w="761" w:type="dxa"/>
            <w:vAlign w:val="center"/>
          </w:tcPr>
          <w:p w:rsidR="00397766" w:rsidRDefault="00397766" w:rsidP="0039776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10.1.</w:t>
            </w:r>
          </w:p>
        </w:tc>
        <w:tc>
          <w:tcPr>
            <w:tcW w:w="0" w:type="auto"/>
            <w:vAlign w:val="center"/>
          </w:tcPr>
          <w:p w:rsidR="00397766" w:rsidRDefault="00397766" w:rsidP="0039776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Прибыль, учитываемая в тарифе</w:t>
            </w:r>
          </w:p>
        </w:tc>
        <w:tc>
          <w:tcPr>
            <w:tcW w:w="0" w:type="auto"/>
            <w:vAlign w:val="center"/>
          </w:tcPr>
          <w:p w:rsidR="00397766" w:rsidRPr="00AB71D2" w:rsidRDefault="00397766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AB71D2">
              <w:rPr>
                <w:sz w:val="18"/>
                <w:szCs w:val="18"/>
              </w:rPr>
              <w:t>160,561</w:t>
            </w:r>
          </w:p>
        </w:tc>
        <w:tc>
          <w:tcPr>
            <w:tcW w:w="0" w:type="auto"/>
            <w:vAlign w:val="center"/>
          </w:tcPr>
          <w:p w:rsidR="00397766" w:rsidRPr="00397766" w:rsidRDefault="00397766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130,129</w:t>
            </w:r>
          </w:p>
        </w:tc>
        <w:tc>
          <w:tcPr>
            <w:tcW w:w="0" w:type="auto"/>
            <w:vAlign w:val="center"/>
          </w:tcPr>
          <w:p w:rsidR="00397766" w:rsidRPr="00397766" w:rsidRDefault="00397766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114,595</w:t>
            </w:r>
          </w:p>
        </w:tc>
        <w:tc>
          <w:tcPr>
            <w:tcW w:w="0" w:type="auto"/>
            <w:vAlign w:val="center"/>
          </w:tcPr>
          <w:p w:rsidR="00397766" w:rsidRPr="009458CF" w:rsidRDefault="00397766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9458CF">
              <w:rPr>
                <w:sz w:val="18"/>
                <w:szCs w:val="18"/>
              </w:rPr>
              <w:t>160,561</w:t>
            </w:r>
          </w:p>
        </w:tc>
        <w:tc>
          <w:tcPr>
            <w:tcW w:w="0" w:type="auto"/>
            <w:vAlign w:val="center"/>
          </w:tcPr>
          <w:p w:rsidR="00397766" w:rsidRPr="009458CF" w:rsidRDefault="009458CF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9458CF">
              <w:rPr>
                <w:sz w:val="18"/>
                <w:szCs w:val="18"/>
              </w:rPr>
              <w:t>689,977</w:t>
            </w:r>
          </w:p>
        </w:tc>
        <w:tc>
          <w:tcPr>
            <w:tcW w:w="0" w:type="auto"/>
            <w:vAlign w:val="center"/>
          </w:tcPr>
          <w:p w:rsidR="00397766" w:rsidRPr="008E1F0B" w:rsidRDefault="008E1F0B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8E1F0B">
              <w:rPr>
                <w:sz w:val="18"/>
                <w:szCs w:val="18"/>
              </w:rPr>
              <w:t>0,000</w:t>
            </w:r>
          </w:p>
        </w:tc>
        <w:tc>
          <w:tcPr>
            <w:tcW w:w="0" w:type="auto"/>
            <w:vAlign w:val="center"/>
          </w:tcPr>
          <w:p w:rsidR="00397766" w:rsidRPr="009A5DA5" w:rsidRDefault="009A5DA5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9A5DA5">
              <w:rPr>
                <w:sz w:val="18"/>
                <w:szCs w:val="18"/>
              </w:rPr>
              <w:t>6,429</w:t>
            </w:r>
          </w:p>
        </w:tc>
        <w:tc>
          <w:tcPr>
            <w:tcW w:w="1407" w:type="dxa"/>
            <w:vAlign w:val="center"/>
          </w:tcPr>
          <w:p w:rsidR="00397766" w:rsidRPr="009A5DA5" w:rsidRDefault="009A5DA5" w:rsidP="00397766">
            <w:pPr>
              <w:tabs>
                <w:tab w:val="left" w:pos="184"/>
              </w:tabs>
              <w:jc w:val="center"/>
              <w:rPr>
                <w:b/>
                <w:sz w:val="18"/>
                <w:szCs w:val="18"/>
              </w:rPr>
            </w:pPr>
            <w:r w:rsidRPr="009A5DA5">
              <w:rPr>
                <w:b/>
                <w:sz w:val="18"/>
                <w:szCs w:val="18"/>
              </w:rPr>
              <w:t>856,967</w:t>
            </w:r>
          </w:p>
        </w:tc>
      </w:tr>
      <w:tr w:rsidR="00397766" w:rsidTr="00397766">
        <w:tc>
          <w:tcPr>
            <w:tcW w:w="761" w:type="dxa"/>
            <w:vAlign w:val="center"/>
          </w:tcPr>
          <w:p w:rsidR="00397766" w:rsidRDefault="00397766" w:rsidP="0039776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10.2.</w:t>
            </w:r>
          </w:p>
        </w:tc>
        <w:tc>
          <w:tcPr>
            <w:tcW w:w="0" w:type="auto"/>
            <w:vAlign w:val="center"/>
          </w:tcPr>
          <w:p w:rsidR="00397766" w:rsidRDefault="00397766" w:rsidP="0039776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Текущая амортизация, учитываемая в тарифе</w:t>
            </w:r>
          </w:p>
        </w:tc>
        <w:tc>
          <w:tcPr>
            <w:tcW w:w="0" w:type="auto"/>
            <w:vAlign w:val="center"/>
          </w:tcPr>
          <w:p w:rsidR="00397766" w:rsidRPr="00AB71D2" w:rsidRDefault="00397766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AB71D2">
              <w:rPr>
                <w:sz w:val="18"/>
                <w:szCs w:val="18"/>
              </w:rPr>
              <w:t>80,578</w:t>
            </w:r>
          </w:p>
        </w:tc>
        <w:tc>
          <w:tcPr>
            <w:tcW w:w="0" w:type="auto"/>
            <w:vAlign w:val="center"/>
          </w:tcPr>
          <w:p w:rsidR="00397766" w:rsidRPr="00397766" w:rsidRDefault="00397766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81,528</w:t>
            </w:r>
          </w:p>
        </w:tc>
        <w:tc>
          <w:tcPr>
            <w:tcW w:w="0" w:type="auto"/>
            <w:vAlign w:val="center"/>
          </w:tcPr>
          <w:p w:rsidR="00397766" w:rsidRPr="00397766" w:rsidRDefault="00397766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105,619</w:t>
            </w:r>
          </w:p>
        </w:tc>
        <w:tc>
          <w:tcPr>
            <w:tcW w:w="0" w:type="auto"/>
            <w:vAlign w:val="center"/>
          </w:tcPr>
          <w:p w:rsidR="00397766" w:rsidRPr="009458CF" w:rsidRDefault="00397766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9458CF">
              <w:rPr>
                <w:sz w:val="18"/>
                <w:szCs w:val="18"/>
              </w:rPr>
              <w:t>80,578</w:t>
            </w:r>
          </w:p>
        </w:tc>
        <w:tc>
          <w:tcPr>
            <w:tcW w:w="0" w:type="auto"/>
            <w:vAlign w:val="center"/>
          </w:tcPr>
          <w:p w:rsidR="00397766" w:rsidRPr="009458CF" w:rsidRDefault="009458CF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9458CF">
              <w:rPr>
                <w:sz w:val="18"/>
                <w:szCs w:val="18"/>
              </w:rPr>
              <w:t>192,228</w:t>
            </w:r>
          </w:p>
        </w:tc>
        <w:tc>
          <w:tcPr>
            <w:tcW w:w="0" w:type="auto"/>
            <w:vAlign w:val="center"/>
          </w:tcPr>
          <w:p w:rsidR="00397766" w:rsidRPr="008E1F0B" w:rsidRDefault="008E1F0B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8E1F0B">
              <w:rPr>
                <w:sz w:val="18"/>
                <w:szCs w:val="18"/>
              </w:rPr>
              <w:t>219,568</w:t>
            </w:r>
          </w:p>
        </w:tc>
        <w:tc>
          <w:tcPr>
            <w:tcW w:w="0" w:type="auto"/>
            <w:vAlign w:val="center"/>
          </w:tcPr>
          <w:p w:rsidR="00397766" w:rsidRPr="009A5DA5" w:rsidRDefault="009A5DA5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9A5DA5">
              <w:rPr>
                <w:sz w:val="18"/>
                <w:szCs w:val="18"/>
              </w:rPr>
              <w:t>216,426</w:t>
            </w:r>
          </w:p>
        </w:tc>
        <w:tc>
          <w:tcPr>
            <w:tcW w:w="1407" w:type="dxa"/>
            <w:vAlign w:val="center"/>
          </w:tcPr>
          <w:p w:rsidR="00397766" w:rsidRPr="009A5DA5" w:rsidRDefault="009A5DA5" w:rsidP="00397766">
            <w:pPr>
              <w:tabs>
                <w:tab w:val="left" w:pos="184"/>
              </w:tabs>
              <w:jc w:val="center"/>
              <w:rPr>
                <w:b/>
                <w:sz w:val="18"/>
                <w:szCs w:val="18"/>
              </w:rPr>
            </w:pPr>
            <w:r w:rsidRPr="009A5DA5">
              <w:rPr>
                <w:b/>
                <w:sz w:val="18"/>
                <w:szCs w:val="18"/>
              </w:rPr>
              <w:t>714,283</w:t>
            </w:r>
          </w:p>
        </w:tc>
      </w:tr>
      <w:bookmarkEnd w:id="3"/>
      <w:tr w:rsidR="009A5DA5" w:rsidRPr="009A5DA5" w:rsidTr="00397766">
        <w:tc>
          <w:tcPr>
            <w:tcW w:w="761" w:type="dxa"/>
          </w:tcPr>
          <w:p w:rsidR="00397766" w:rsidRDefault="00397766" w:rsidP="0039776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10.3.</w:t>
            </w:r>
          </w:p>
        </w:tc>
        <w:tc>
          <w:tcPr>
            <w:tcW w:w="0" w:type="auto"/>
            <w:vAlign w:val="center"/>
          </w:tcPr>
          <w:p w:rsidR="00397766" w:rsidRDefault="00397766" w:rsidP="00397766">
            <w:pPr>
              <w:jc w:val="right"/>
              <w:rPr>
                <w:bCs/>
                <w:sz w:val="18"/>
                <w:szCs w:val="18"/>
              </w:rPr>
            </w:pPr>
            <w:r w:rsidRPr="00003DF0">
              <w:rPr>
                <w:bCs/>
                <w:sz w:val="18"/>
                <w:szCs w:val="18"/>
              </w:rPr>
              <w:t>Прочие собственные источники</w:t>
            </w:r>
          </w:p>
        </w:tc>
        <w:tc>
          <w:tcPr>
            <w:tcW w:w="0" w:type="auto"/>
          </w:tcPr>
          <w:p w:rsidR="00397766" w:rsidRPr="00AB71D2" w:rsidRDefault="00397766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AB71D2">
              <w:rPr>
                <w:sz w:val="18"/>
                <w:szCs w:val="18"/>
              </w:rPr>
              <w:t>30,498</w:t>
            </w:r>
          </w:p>
        </w:tc>
        <w:tc>
          <w:tcPr>
            <w:tcW w:w="0" w:type="auto"/>
          </w:tcPr>
          <w:p w:rsidR="00397766" w:rsidRPr="00397766" w:rsidRDefault="00397766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0,000</w:t>
            </w:r>
          </w:p>
        </w:tc>
        <w:tc>
          <w:tcPr>
            <w:tcW w:w="0" w:type="auto"/>
          </w:tcPr>
          <w:p w:rsidR="00397766" w:rsidRPr="00397766" w:rsidRDefault="00397766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397766">
              <w:rPr>
                <w:sz w:val="18"/>
                <w:szCs w:val="18"/>
              </w:rPr>
              <w:t>0,000</w:t>
            </w:r>
          </w:p>
        </w:tc>
        <w:tc>
          <w:tcPr>
            <w:tcW w:w="0" w:type="auto"/>
          </w:tcPr>
          <w:p w:rsidR="00397766" w:rsidRPr="009458CF" w:rsidRDefault="00397766" w:rsidP="009458CF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9458CF">
              <w:rPr>
                <w:sz w:val="18"/>
                <w:szCs w:val="18"/>
              </w:rPr>
              <w:t>21,</w:t>
            </w:r>
            <w:r w:rsidR="009458CF" w:rsidRPr="009458CF">
              <w:rPr>
                <w:sz w:val="18"/>
                <w:szCs w:val="18"/>
              </w:rPr>
              <w:t>653</w:t>
            </w:r>
          </w:p>
        </w:tc>
        <w:tc>
          <w:tcPr>
            <w:tcW w:w="0" w:type="auto"/>
          </w:tcPr>
          <w:p w:rsidR="00397766" w:rsidRPr="009458CF" w:rsidRDefault="00397766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9458CF">
              <w:rPr>
                <w:sz w:val="18"/>
                <w:szCs w:val="18"/>
              </w:rPr>
              <w:t>0,000</w:t>
            </w:r>
          </w:p>
        </w:tc>
        <w:tc>
          <w:tcPr>
            <w:tcW w:w="0" w:type="auto"/>
          </w:tcPr>
          <w:p w:rsidR="00397766" w:rsidRPr="008E1F0B" w:rsidRDefault="00397766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8E1F0B">
              <w:rPr>
                <w:sz w:val="18"/>
                <w:szCs w:val="18"/>
              </w:rPr>
              <w:t>0,000</w:t>
            </w:r>
          </w:p>
        </w:tc>
        <w:tc>
          <w:tcPr>
            <w:tcW w:w="0" w:type="auto"/>
          </w:tcPr>
          <w:p w:rsidR="00397766" w:rsidRPr="009A5DA5" w:rsidRDefault="00397766" w:rsidP="00397766">
            <w:pPr>
              <w:tabs>
                <w:tab w:val="left" w:pos="184"/>
              </w:tabs>
              <w:jc w:val="center"/>
              <w:rPr>
                <w:sz w:val="18"/>
                <w:szCs w:val="18"/>
              </w:rPr>
            </w:pPr>
            <w:r w:rsidRPr="009A5DA5">
              <w:rPr>
                <w:sz w:val="18"/>
                <w:szCs w:val="18"/>
              </w:rPr>
              <w:t>0,000</w:t>
            </w:r>
          </w:p>
        </w:tc>
        <w:tc>
          <w:tcPr>
            <w:tcW w:w="1407" w:type="dxa"/>
          </w:tcPr>
          <w:p w:rsidR="00397766" w:rsidRPr="009A5DA5" w:rsidRDefault="009A5DA5" w:rsidP="009A5DA5">
            <w:pPr>
              <w:tabs>
                <w:tab w:val="left" w:pos="184"/>
              </w:tabs>
              <w:jc w:val="center"/>
              <w:rPr>
                <w:b/>
                <w:sz w:val="18"/>
                <w:szCs w:val="18"/>
              </w:rPr>
            </w:pPr>
            <w:r w:rsidRPr="009A5DA5">
              <w:rPr>
                <w:b/>
                <w:sz w:val="18"/>
                <w:szCs w:val="18"/>
              </w:rPr>
              <w:t>21,653</w:t>
            </w:r>
          </w:p>
        </w:tc>
      </w:tr>
    </w:tbl>
    <w:p w:rsidR="00C84543" w:rsidRDefault="00C84543">
      <w:pPr>
        <w:tabs>
          <w:tab w:val="left" w:pos="184"/>
        </w:tabs>
        <w:rPr>
          <w:sz w:val="24"/>
          <w:szCs w:val="24"/>
        </w:rPr>
      </w:pPr>
    </w:p>
    <w:sectPr w:rsidR="00C84543">
      <w:pgSz w:w="16840" w:h="11907" w:orient="landscape"/>
      <w:pgMar w:top="851" w:right="851" w:bottom="992" w:left="709" w:header="720" w:footer="386" w:gutter="567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1D2" w:rsidRDefault="00AB71D2">
      <w:r>
        <w:separator/>
      </w:r>
    </w:p>
  </w:endnote>
  <w:endnote w:type="continuationSeparator" w:id="0">
    <w:p w:rsidR="00AB71D2" w:rsidRDefault="00AB7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1D2" w:rsidRDefault="00AB71D2">
    <w:pPr>
      <w:pStyle w:val="ad"/>
      <w:jc w:val="center"/>
    </w:pPr>
  </w:p>
  <w:p w:rsidR="00AB71D2" w:rsidRDefault="00AB71D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1D2" w:rsidRDefault="00AB71D2">
      <w:r>
        <w:separator/>
      </w:r>
    </w:p>
  </w:footnote>
  <w:footnote w:type="continuationSeparator" w:id="0">
    <w:p w:rsidR="00AB71D2" w:rsidRDefault="00AB7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1D2" w:rsidRDefault="00AB71D2">
    <w:pPr>
      <w:pStyle w:val="ab"/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24E8"/>
    <w:multiLevelType w:val="hybridMultilevel"/>
    <w:tmpl w:val="2A1E4C72"/>
    <w:lvl w:ilvl="0" w:tplc="435A405A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30FCA064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 w:tplc="88CA40C0">
      <w:start w:val="1"/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 w:tplc="8B9456E0">
      <w:start w:val="1"/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 w:tplc="4FF613C8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 w:tplc="4E16266C">
      <w:start w:val="1"/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 w:tplc="6716130A">
      <w:start w:val="1"/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 w:tplc="D7825312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 w:tplc="42F63AE4">
      <w:start w:val="1"/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" w15:restartNumberingAfterBreak="0">
    <w:nsid w:val="0E7675B4"/>
    <w:multiLevelType w:val="hybridMultilevel"/>
    <w:tmpl w:val="73224DF6"/>
    <w:lvl w:ilvl="0" w:tplc="5FE08CA2">
      <w:start w:val="1"/>
      <w:numFmt w:val="decimal"/>
      <w:lvlText w:val="%1)"/>
      <w:lvlJc w:val="left"/>
      <w:pPr>
        <w:ind w:left="2858" w:hanging="360"/>
      </w:pPr>
    </w:lvl>
    <w:lvl w:ilvl="1" w:tplc="BAA629CE">
      <w:start w:val="1"/>
      <w:numFmt w:val="lowerLetter"/>
      <w:lvlText w:val="%2."/>
      <w:lvlJc w:val="left"/>
      <w:pPr>
        <w:ind w:left="3229" w:hanging="360"/>
      </w:pPr>
    </w:lvl>
    <w:lvl w:ilvl="2" w:tplc="33E6533A">
      <w:start w:val="1"/>
      <w:numFmt w:val="lowerRoman"/>
      <w:lvlText w:val="%3."/>
      <w:lvlJc w:val="right"/>
      <w:pPr>
        <w:ind w:left="3949" w:hanging="180"/>
      </w:pPr>
    </w:lvl>
    <w:lvl w:ilvl="3" w:tplc="65B0ACA4">
      <w:start w:val="1"/>
      <w:numFmt w:val="decimal"/>
      <w:lvlText w:val="%4."/>
      <w:lvlJc w:val="left"/>
      <w:pPr>
        <w:ind w:left="4669" w:hanging="360"/>
      </w:pPr>
    </w:lvl>
    <w:lvl w:ilvl="4" w:tplc="871818E6">
      <w:start w:val="1"/>
      <w:numFmt w:val="lowerLetter"/>
      <w:lvlText w:val="%5."/>
      <w:lvlJc w:val="left"/>
      <w:pPr>
        <w:ind w:left="5389" w:hanging="360"/>
      </w:pPr>
    </w:lvl>
    <w:lvl w:ilvl="5" w:tplc="7D70D28C">
      <w:start w:val="1"/>
      <w:numFmt w:val="lowerRoman"/>
      <w:lvlText w:val="%6."/>
      <w:lvlJc w:val="right"/>
      <w:pPr>
        <w:ind w:left="6109" w:hanging="180"/>
      </w:pPr>
    </w:lvl>
    <w:lvl w:ilvl="6" w:tplc="C08076E0">
      <w:start w:val="1"/>
      <w:numFmt w:val="decimal"/>
      <w:lvlText w:val="%7."/>
      <w:lvlJc w:val="left"/>
      <w:pPr>
        <w:ind w:left="6829" w:hanging="360"/>
      </w:pPr>
    </w:lvl>
    <w:lvl w:ilvl="7" w:tplc="F63AD24A">
      <w:start w:val="1"/>
      <w:numFmt w:val="lowerLetter"/>
      <w:lvlText w:val="%8."/>
      <w:lvlJc w:val="left"/>
      <w:pPr>
        <w:ind w:left="7549" w:hanging="360"/>
      </w:pPr>
    </w:lvl>
    <w:lvl w:ilvl="8" w:tplc="178A579E">
      <w:start w:val="1"/>
      <w:numFmt w:val="lowerRoman"/>
      <w:lvlText w:val="%9."/>
      <w:lvlJc w:val="right"/>
      <w:pPr>
        <w:ind w:left="8269" w:hanging="180"/>
      </w:pPr>
    </w:lvl>
  </w:abstractNum>
  <w:abstractNum w:abstractNumId="2" w15:restartNumberingAfterBreak="0">
    <w:nsid w:val="12CB3BC1"/>
    <w:multiLevelType w:val="hybridMultilevel"/>
    <w:tmpl w:val="21AC3474"/>
    <w:lvl w:ilvl="0" w:tplc="9E303510">
      <w:start w:val="1"/>
      <w:numFmt w:val="decimal"/>
      <w:lvlText w:val="%1."/>
      <w:lvlJc w:val="left"/>
      <w:pPr>
        <w:ind w:left="945" w:hanging="945"/>
      </w:pPr>
    </w:lvl>
    <w:lvl w:ilvl="1" w:tplc="1CECF078">
      <w:start w:val="1"/>
      <w:numFmt w:val="lowerLetter"/>
      <w:lvlText w:val="%2."/>
      <w:lvlJc w:val="left"/>
      <w:pPr>
        <w:ind w:left="1080" w:hanging="360"/>
      </w:pPr>
    </w:lvl>
    <w:lvl w:ilvl="2" w:tplc="BCEA0F00">
      <w:start w:val="1"/>
      <w:numFmt w:val="lowerRoman"/>
      <w:lvlText w:val="%3."/>
      <w:lvlJc w:val="right"/>
      <w:pPr>
        <w:ind w:left="1800" w:hanging="180"/>
      </w:pPr>
    </w:lvl>
    <w:lvl w:ilvl="3" w:tplc="D77EB802">
      <w:start w:val="1"/>
      <w:numFmt w:val="decimal"/>
      <w:lvlText w:val="%4."/>
      <w:lvlJc w:val="left"/>
      <w:pPr>
        <w:ind w:left="2520" w:hanging="360"/>
      </w:pPr>
    </w:lvl>
    <w:lvl w:ilvl="4" w:tplc="BD3A0070">
      <w:start w:val="1"/>
      <w:numFmt w:val="lowerLetter"/>
      <w:lvlText w:val="%5."/>
      <w:lvlJc w:val="left"/>
      <w:pPr>
        <w:ind w:left="3240" w:hanging="360"/>
      </w:pPr>
    </w:lvl>
    <w:lvl w:ilvl="5" w:tplc="1F80B6E2">
      <w:start w:val="1"/>
      <w:numFmt w:val="lowerRoman"/>
      <w:lvlText w:val="%6."/>
      <w:lvlJc w:val="right"/>
      <w:pPr>
        <w:ind w:left="3960" w:hanging="180"/>
      </w:pPr>
    </w:lvl>
    <w:lvl w:ilvl="6" w:tplc="A75059E0">
      <w:start w:val="1"/>
      <w:numFmt w:val="decimal"/>
      <w:lvlText w:val="%7."/>
      <w:lvlJc w:val="left"/>
      <w:pPr>
        <w:ind w:left="4680" w:hanging="360"/>
      </w:pPr>
    </w:lvl>
    <w:lvl w:ilvl="7" w:tplc="77E035F2">
      <w:start w:val="1"/>
      <w:numFmt w:val="lowerLetter"/>
      <w:lvlText w:val="%8."/>
      <w:lvlJc w:val="left"/>
      <w:pPr>
        <w:ind w:left="5400" w:hanging="360"/>
      </w:pPr>
    </w:lvl>
    <w:lvl w:ilvl="8" w:tplc="00E46F0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6B16AF"/>
    <w:multiLevelType w:val="hybridMultilevel"/>
    <w:tmpl w:val="FC54BCE2"/>
    <w:lvl w:ilvl="0" w:tplc="B97444A0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169CC82A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B09A7B1E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D2C8C028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C5273A8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55A2A522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86004C3E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4578802C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BF56F5C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4" w15:restartNumberingAfterBreak="0">
    <w:nsid w:val="16951437"/>
    <w:multiLevelType w:val="multilevel"/>
    <w:tmpl w:val="E730AD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5" w15:restartNumberingAfterBreak="0">
    <w:nsid w:val="18052C96"/>
    <w:multiLevelType w:val="multilevel"/>
    <w:tmpl w:val="2EEECBE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6" w15:restartNumberingAfterBreak="0">
    <w:nsid w:val="1C285651"/>
    <w:multiLevelType w:val="hybridMultilevel"/>
    <w:tmpl w:val="6F048F56"/>
    <w:lvl w:ilvl="0" w:tplc="401613CC">
      <w:start w:val="1"/>
      <w:numFmt w:val="bullet"/>
      <w:lvlText w:val=""/>
      <w:lvlJc w:val="left"/>
      <w:pPr>
        <w:ind w:left="1647" w:hanging="360"/>
      </w:pPr>
      <w:rPr>
        <w:rFonts w:ascii="Symbol" w:hAnsi="Symbol"/>
      </w:rPr>
    </w:lvl>
    <w:lvl w:ilvl="1" w:tplc="FC864CE4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/>
      </w:rPr>
    </w:lvl>
    <w:lvl w:ilvl="2" w:tplc="36F244F0">
      <w:start w:val="1"/>
      <w:numFmt w:val="bullet"/>
      <w:lvlText w:val=""/>
      <w:lvlJc w:val="left"/>
      <w:pPr>
        <w:ind w:left="3087" w:hanging="360"/>
      </w:pPr>
      <w:rPr>
        <w:rFonts w:ascii="Wingdings" w:hAnsi="Wingdings"/>
      </w:rPr>
    </w:lvl>
    <w:lvl w:ilvl="3" w:tplc="FCFCDD3A">
      <w:start w:val="1"/>
      <w:numFmt w:val="bullet"/>
      <w:lvlText w:val=""/>
      <w:lvlJc w:val="left"/>
      <w:pPr>
        <w:ind w:left="3807" w:hanging="360"/>
      </w:pPr>
      <w:rPr>
        <w:rFonts w:ascii="Symbol" w:hAnsi="Symbol"/>
      </w:rPr>
    </w:lvl>
    <w:lvl w:ilvl="4" w:tplc="B5983772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/>
      </w:rPr>
    </w:lvl>
    <w:lvl w:ilvl="5" w:tplc="86FAC10C">
      <w:start w:val="1"/>
      <w:numFmt w:val="bullet"/>
      <w:lvlText w:val=""/>
      <w:lvlJc w:val="left"/>
      <w:pPr>
        <w:ind w:left="5247" w:hanging="360"/>
      </w:pPr>
      <w:rPr>
        <w:rFonts w:ascii="Wingdings" w:hAnsi="Wingdings"/>
      </w:rPr>
    </w:lvl>
    <w:lvl w:ilvl="6" w:tplc="A5F2C174">
      <w:start w:val="1"/>
      <w:numFmt w:val="bullet"/>
      <w:lvlText w:val=""/>
      <w:lvlJc w:val="left"/>
      <w:pPr>
        <w:ind w:left="5967" w:hanging="360"/>
      </w:pPr>
      <w:rPr>
        <w:rFonts w:ascii="Symbol" w:hAnsi="Symbol"/>
      </w:rPr>
    </w:lvl>
    <w:lvl w:ilvl="7" w:tplc="EF8A21CE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/>
      </w:rPr>
    </w:lvl>
    <w:lvl w:ilvl="8" w:tplc="5BD8E87C">
      <w:start w:val="1"/>
      <w:numFmt w:val="bullet"/>
      <w:lvlText w:val=""/>
      <w:lvlJc w:val="left"/>
      <w:pPr>
        <w:ind w:left="7407" w:hanging="360"/>
      </w:pPr>
      <w:rPr>
        <w:rFonts w:ascii="Wingdings" w:hAnsi="Wingdings"/>
      </w:rPr>
    </w:lvl>
  </w:abstractNum>
  <w:abstractNum w:abstractNumId="7" w15:restartNumberingAfterBreak="0">
    <w:nsid w:val="1E7F3227"/>
    <w:multiLevelType w:val="hybridMultilevel"/>
    <w:tmpl w:val="8E20CEC0"/>
    <w:lvl w:ilvl="0" w:tplc="4F863F0C">
      <w:start w:val="1"/>
      <w:numFmt w:val="decimal"/>
      <w:lvlText w:val="%1."/>
      <w:lvlJc w:val="left"/>
      <w:pPr>
        <w:ind w:left="1211" w:hanging="360"/>
      </w:pPr>
    </w:lvl>
    <w:lvl w:ilvl="1" w:tplc="1804AEBA">
      <w:start w:val="1"/>
      <w:numFmt w:val="lowerLetter"/>
      <w:lvlText w:val="%2."/>
      <w:lvlJc w:val="left"/>
      <w:pPr>
        <w:ind w:left="1789" w:hanging="360"/>
      </w:pPr>
    </w:lvl>
    <w:lvl w:ilvl="2" w:tplc="BA361828">
      <w:start w:val="1"/>
      <w:numFmt w:val="lowerRoman"/>
      <w:lvlText w:val="%3."/>
      <w:lvlJc w:val="right"/>
      <w:pPr>
        <w:ind w:left="2509" w:hanging="180"/>
      </w:pPr>
    </w:lvl>
    <w:lvl w:ilvl="3" w:tplc="1B7824AE">
      <w:start w:val="1"/>
      <w:numFmt w:val="decimal"/>
      <w:lvlText w:val="%4."/>
      <w:lvlJc w:val="left"/>
      <w:pPr>
        <w:ind w:left="3229" w:hanging="360"/>
      </w:pPr>
    </w:lvl>
    <w:lvl w:ilvl="4" w:tplc="8A4C0204">
      <w:start w:val="1"/>
      <w:numFmt w:val="lowerLetter"/>
      <w:lvlText w:val="%5."/>
      <w:lvlJc w:val="left"/>
      <w:pPr>
        <w:ind w:left="3949" w:hanging="360"/>
      </w:pPr>
    </w:lvl>
    <w:lvl w:ilvl="5" w:tplc="B98496F0">
      <w:start w:val="1"/>
      <w:numFmt w:val="lowerRoman"/>
      <w:lvlText w:val="%6."/>
      <w:lvlJc w:val="right"/>
      <w:pPr>
        <w:ind w:left="4669" w:hanging="180"/>
      </w:pPr>
    </w:lvl>
    <w:lvl w:ilvl="6" w:tplc="001C9A18">
      <w:start w:val="1"/>
      <w:numFmt w:val="decimal"/>
      <w:lvlText w:val="%7."/>
      <w:lvlJc w:val="left"/>
      <w:pPr>
        <w:ind w:left="5389" w:hanging="360"/>
      </w:pPr>
    </w:lvl>
    <w:lvl w:ilvl="7" w:tplc="EFAEA372">
      <w:start w:val="1"/>
      <w:numFmt w:val="lowerLetter"/>
      <w:lvlText w:val="%8."/>
      <w:lvlJc w:val="left"/>
      <w:pPr>
        <w:ind w:left="6109" w:hanging="360"/>
      </w:pPr>
    </w:lvl>
    <w:lvl w:ilvl="8" w:tplc="D7625050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E6D441E"/>
    <w:multiLevelType w:val="hybridMultilevel"/>
    <w:tmpl w:val="D2B2A73C"/>
    <w:lvl w:ilvl="0" w:tplc="29D2E7C2">
      <w:start w:val="1"/>
      <w:numFmt w:val="decimal"/>
      <w:lvlText w:val="%1."/>
      <w:lvlJc w:val="left"/>
      <w:pPr>
        <w:ind w:left="945" w:hanging="945"/>
      </w:pPr>
    </w:lvl>
    <w:lvl w:ilvl="1" w:tplc="A080BF38">
      <w:start w:val="1"/>
      <w:numFmt w:val="lowerLetter"/>
      <w:lvlText w:val="%2."/>
      <w:lvlJc w:val="left"/>
      <w:pPr>
        <w:ind w:left="1080" w:hanging="360"/>
      </w:pPr>
    </w:lvl>
    <w:lvl w:ilvl="2" w:tplc="5ADE5C30">
      <w:start w:val="1"/>
      <w:numFmt w:val="lowerRoman"/>
      <w:lvlText w:val="%3."/>
      <w:lvlJc w:val="right"/>
      <w:pPr>
        <w:ind w:left="1800" w:hanging="180"/>
      </w:pPr>
    </w:lvl>
    <w:lvl w:ilvl="3" w:tplc="1DDA9FCE">
      <w:start w:val="1"/>
      <w:numFmt w:val="decimal"/>
      <w:lvlText w:val="%4."/>
      <w:lvlJc w:val="left"/>
      <w:pPr>
        <w:ind w:left="2520" w:hanging="360"/>
      </w:pPr>
    </w:lvl>
    <w:lvl w:ilvl="4" w:tplc="40C8A192">
      <w:start w:val="1"/>
      <w:numFmt w:val="lowerLetter"/>
      <w:lvlText w:val="%5."/>
      <w:lvlJc w:val="left"/>
      <w:pPr>
        <w:ind w:left="3240" w:hanging="360"/>
      </w:pPr>
    </w:lvl>
    <w:lvl w:ilvl="5" w:tplc="DFE6266A">
      <w:start w:val="1"/>
      <w:numFmt w:val="lowerRoman"/>
      <w:lvlText w:val="%6."/>
      <w:lvlJc w:val="right"/>
      <w:pPr>
        <w:ind w:left="3960" w:hanging="180"/>
      </w:pPr>
    </w:lvl>
    <w:lvl w:ilvl="6" w:tplc="3BEE9D88">
      <w:start w:val="1"/>
      <w:numFmt w:val="decimal"/>
      <w:lvlText w:val="%7."/>
      <w:lvlJc w:val="left"/>
      <w:pPr>
        <w:ind w:left="4680" w:hanging="360"/>
      </w:pPr>
    </w:lvl>
    <w:lvl w:ilvl="7" w:tplc="EE4A4D70">
      <w:start w:val="1"/>
      <w:numFmt w:val="lowerLetter"/>
      <w:lvlText w:val="%8."/>
      <w:lvlJc w:val="left"/>
      <w:pPr>
        <w:ind w:left="5400" w:hanging="360"/>
      </w:pPr>
    </w:lvl>
    <w:lvl w:ilvl="8" w:tplc="43A6B5BC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00273CA"/>
    <w:multiLevelType w:val="multilevel"/>
    <w:tmpl w:val="9CC84F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0" w15:restartNumberingAfterBreak="0">
    <w:nsid w:val="33C37456"/>
    <w:multiLevelType w:val="multilevel"/>
    <w:tmpl w:val="C8B2DE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080" w:hanging="72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440" w:hanging="108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1" w15:restartNumberingAfterBreak="0">
    <w:nsid w:val="3C4B57BD"/>
    <w:multiLevelType w:val="hybridMultilevel"/>
    <w:tmpl w:val="74787C3C"/>
    <w:lvl w:ilvl="0" w:tplc="88F23910">
      <w:start w:val="1"/>
      <w:numFmt w:val="decimal"/>
      <w:lvlText w:val="%1."/>
      <w:lvlJc w:val="left"/>
      <w:pPr>
        <w:ind w:left="1069" w:hanging="360"/>
      </w:pPr>
    </w:lvl>
    <w:lvl w:ilvl="1" w:tplc="886AACAE">
      <w:start w:val="1"/>
      <w:numFmt w:val="lowerLetter"/>
      <w:lvlText w:val="%2."/>
      <w:lvlJc w:val="left"/>
      <w:pPr>
        <w:ind w:left="1789" w:hanging="360"/>
      </w:pPr>
    </w:lvl>
    <w:lvl w:ilvl="2" w:tplc="1400A0B2">
      <w:start w:val="1"/>
      <w:numFmt w:val="lowerRoman"/>
      <w:lvlText w:val="%3."/>
      <w:lvlJc w:val="right"/>
      <w:pPr>
        <w:ind w:left="2509" w:hanging="180"/>
      </w:pPr>
    </w:lvl>
    <w:lvl w:ilvl="3" w:tplc="5A96AD08">
      <w:start w:val="1"/>
      <w:numFmt w:val="decimal"/>
      <w:lvlText w:val="%4."/>
      <w:lvlJc w:val="left"/>
      <w:pPr>
        <w:ind w:left="3229" w:hanging="360"/>
      </w:pPr>
    </w:lvl>
    <w:lvl w:ilvl="4" w:tplc="AD66C498">
      <w:start w:val="1"/>
      <w:numFmt w:val="lowerLetter"/>
      <w:lvlText w:val="%5."/>
      <w:lvlJc w:val="left"/>
      <w:pPr>
        <w:ind w:left="3949" w:hanging="360"/>
      </w:pPr>
    </w:lvl>
    <w:lvl w:ilvl="5" w:tplc="B8DC52A6">
      <w:start w:val="1"/>
      <w:numFmt w:val="lowerRoman"/>
      <w:lvlText w:val="%6."/>
      <w:lvlJc w:val="right"/>
      <w:pPr>
        <w:ind w:left="4669" w:hanging="180"/>
      </w:pPr>
    </w:lvl>
    <w:lvl w:ilvl="6" w:tplc="04929D56">
      <w:start w:val="1"/>
      <w:numFmt w:val="decimal"/>
      <w:lvlText w:val="%7."/>
      <w:lvlJc w:val="left"/>
      <w:pPr>
        <w:ind w:left="5389" w:hanging="360"/>
      </w:pPr>
    </w:lvl>
    <w:lvl w:ilvl="7" w:tplc="7E1A5136">
      <w:start w:val="1"/>
      <w:numFmt w:val="lowerLetter"/>
      <w:lvlText w:val="%8."/>
      <w:lvlJc w:val="left"/>
      <w:pPr>
        <w:ind w:left="6109" w:hanging="360"/>
      </w:pPr>
    </w:lvl>
    <w:lvl w:ilvl="8" w:tplc="F44E13DC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E1B55BF"/>
    <w:multiLevelType w:val="hybridMultilevel"/>
    <w:tmpl w:val="7ADEF3E0"/>
    <w:lvl w:ilvl="0" w:tplc="964A2CA6">
      <w:start w:val="1"/>
      <w:numFmt w:val="decimal"/>
      <w:lvlText w:val="%1."/>
      <w:lvlJc w:val="left"/>
      <w:pPr>
        <w:ind w:left="1069" w:hanging="360"/>
      </w:pPr>
    </w:lvl>
    <w:lvl w:ilvl="1" w:tplc="52C238C4">
      <w:start w:val="1"/>
      <w:numFmt w:val="lowerLetter"/>
      <w:lvlText w:val="%2."/>
      <w:lvlJc w:val="left"/>
      <w:pPr>
        <w:ind w:left="1789" w:hanging="360"/>
      </w:pPr>
    </w:lvl>
    <w:lvl w:ilvl="2" w:tplc="0892059E">
      <w:start w:val="1"/>
      <w:numFmt w:val="lowerRoman"/>
      <w:lvlText w:val="%3."/>
      <w:lvlJc w:val="right"/>
      <w:pPr>
        <w:ind w:left="2509" w:hanging="180"/>
      </w:pPr>
    </w:lvl>
    <w:lvl w:ilvl="3" w:tplc="BD96AAC6">
      <w:start w:val="1"/>
      <w:numFmt w:val="decimal"/>
      <w:lvlText w:val="%4."/>
      <w:lvlJc w:val="left"/>
      <w:pPr>
        <w:ind w:left="3229" w:hanging="360"/>
      </w:pPr>
    </w:lvl>
    <w:lvl w:ilvl="4" w:tplc="1D2C768E">
      <w:start w:val="1"/>
      <w:numFmt w:val="lowerLetter"/>
      <w:lvlText w:val="%5."/>
      <w:lvlJc w:val="left"/>
      <w:pPr>
        <w:ind w:left="3949" w:hanging="360"/>
      </w:pPr>
    </w:lvl>
    <w:lvl w:ilvl="5" w:tplc="B1B88882">
      <w:start w:val="1"/>
      <w:numFmt w:val="lowerRoman"/>
      <w:lvlText w:val="%6."/>
      <w:lvlJc w:val="right"/>
      <w:pPr>
        <w:ind w:left="4669" w:hanging="180"/>
      </w:pPr>
    </w:lvl>
    <w:lvl w:ilvl="6" w:tplc="494C3E6E">
      <w:start w:val="1"/>
      <w:numFmt w:val="decimal"/>
      <w:lvlText w:val="%7."/>
      <w:lvlJc w:val="left"/>
      <w:pPr>
        <w:ind w:left="5389" w:hanging="360"/>
      </w:pPr>
    </w:lvl>
    <w:lvl w:ilvl="7" w:tplc="4E28E6AC">
      <w:start w:val="1"/>
      <w:numFmt w:val="lowerLetter"/>
      <w:lvlText w:val="%8."/>
      <w:lvlJc w:val="left"/>
      <w:pPr>
        <w:ind w:left="6109" w:hanging="360"/>
      </w:pPr>
    </w:lvl>
    <w:lvl w:ilvl="8" w:tplc="E4ECB4EA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50A4D65"/>
    <w:multiLevelType w:val="hybridMultilevel"/>
    <w:tmpl w:val="BD308218"/>
    <w:lvl w:ilvl="0" w:tplc="5B9AB1EE">
      <w:start w:val="1"/>
      <w:numFmt w:val="decimal"/>
      <w:lvlText w:val="%1)"/>
      <w:lvlJc w:val="left"/>
      <w:pPr>
        <w:ind w:left="1429" w:hanging="360"/>
      </w:pPr>
    </w:lvl>
    <w:lvl w:ilvl="1" w:tplc="9482CD6A">
      <w:start w:val="1"/>
      <w:numFmt w:val="lowerLetter"/>
      <w:lvlText w:val="%2."/>
      <w:lvlJc w:val="left"/>
      <w:pPr>
        <w:ind w:left="2149" w:hanging="360"/>
      </w:pPr>
    </w:lvl>
    <w:lvl w:ilvl="2" w:tplc="F69074B8">
      <w:start w:val="1"/>
      <w:numFmt w:val="lowerRoman"/>
      <w:lvlText w:val="%3."/>
      <w:lvlJc w:val="right"/>
      <w:pPr>
        <w:ind w:left="2869" w:hanging="180"/>
      </w:pPr>
    </w:lvl>
    <w:lvl w:ilvl="3" w:tplc="1038B8F2">
      <w:start w:val="1"/>
      <w:numFmt w:val="decimal"/>
      <w:lvlText w:val="%4."/>
      <w:lvlJc w:val="left"/>
      <w:pPr>
        <w:ind w:left="3589" w:hanging="360"/>
      </w:pPr>
    </w:lvl>
    <w:lvl w:ilvl="4" w:tplc="C366C080">
      <w:start w:val="1"/>
      <w:numFmt w:val="lowerLetter"/>
      <w:lvlText w:val="%5."/>
      <w:lvlJc w:val="left"/>
      <w:pPr>
        <w:ind w:left="4309" w:hanging="360"/>
      </w:pPr>
    </w:lvl>
    <w:lvl w:ilvl="5" w:tplc="7906781C">
      <w:start w:val="1"/>
      <w:numFmt w:val="lowerRoman"/>
      <w:lvlText w:val="%6."/>
      <w:lvlJc w:val="right"/>
      <w:pPr>
        <w:ind w:left="5029" w:hanging="180"/>
      </w:pPr>
    </w:lvl>
    <w:lvl w:ilvl="6" w:tplc="5BE49FFC">
      <w:start w:val="1"/>
      <w:numFmt w:val="decimal"/>
      <w:lvlText w:val="%7."/>
      <w:lvlJc w:val="left"/>
      <w:pPr>
        <w:ind w:left="5749" w:hanging="360"/>
      </w:pPr>
    </w:lvl>
    <w:lvl w:ilvl="7" w:tplc="326248A2">
      <w:start w:val="1"/>
      <w:numFmt w:val="lowerLetter"/>
      <w:lvlText w:val="%8."/>
      <w:lvlJc w:val="left"/>
      <w:pPr>
        <w:ind w:left="6469" w:hanging="360"/>
      </w:pPr>
    </w:lvl>
    <w:lvl w:ilvl="8" w:tplc="F8021118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BC51A61"/>
    <w:multiLevelType w:val="hybridMultilevel"/>
    <w:tmpl w:val="80C6C762"/>
    <w:lvl w:ilvl="0" w:tplc="AFC46EAC">
      <w:start w:val="1"/>
      <w:numFmt w:val="decimal"/>
      <w:lvlText w:val="%1."/>
      <w:lvlJc w:val="left"/>
      <w:pPr>
        <w:ind w:left="1410" w:hanging="870"/>
      </w:pPr>
    </w:lvl>
    <w:lvl w:ilvl="1" w:tplc="1E16A8E0">
      <w:start w:val="1"/>
      <w:numFmt w:val="lowerLetter"/>
      <w:lvlText w:val="%2."/>
      <w:lvlJc w:val="left"/>
      <w:pPr>
        <w:ind w:left="1620" w:hanging="360"/>
      </w:pPr>
    </w:lvl>
    <w:lvl w:ilvl="2" w:tplc="044E7E96">
      <w:start w:val="1"/>
      <w:numFmt w:val="lowerRoman"/>
      <w:lvlText w:val="%3."/>
      <w:lvlJc w:val="right"/>
      <w:pPr>
        <w:ind w:left="2340" w:hanging="180"/>
      </w:pPr>
    </w:lvl>
    <w:lvl w:ilvl="3" w:tplc="D60C0FE2">
      <w:start w:val="1"/>
      <w:numFmt w:val="decimal"/>
      <w:lvlText w:val="%4."/>
      <w:lvlJc w:val="left"/>
      <w:pPr>
        <w:ind w:left="3060" w:hanging="360"/>
      </w:pPr>
    </w:lvl>
    <w:lvl w:ilvl="4" w:tplc="8D5C8F54">
      <w:start w:val="1"/>
      <w:numFmt w:val="lowerLetter"/>
      <w:lvlText w:val="%5."/>
      <w:lvlJc w:val="left"/>
      <w:pPr>
        <w:ind w:left="3780" w:hanging="360"/>
      </w:pPr>
    </w:lvl>
    <w:lvl w:ilvl="5" w:tplc="EBC810F8">
      <w:start w:val="1"/>
      <w:numFmt w:val="lowerRoman"/>
      <w:lvlText w:val="%6."/>
      <w:lvlJc w:val="right"/>
      <w:pPr>
        <w:ind w:left="4500" w:hanging="180"/>
      </w:pPr>
    </w:lvl>
    <w:lvl w:ilvl="6" w:tplc="4BC8CFA2">
      <w:start w:val="1"/>
      <w:numFmt w:val="decimal"/>
      <w:lvlText w:val="%7."/>
      <w:lvlJc w:val="left"/>
      <w:pPr>
        <w:ind w:left="5220" w:hanging="360"/>
      </w:pPr>
    </w:lvl>
    <w:lvl w:ilvl="7" w:tplc="1D0259B6">
      <w:start w:val="1"/>
      <w:numFmt w:val="lowerLetter"/>
      <w:lvlText w:val="%8."/>
      <w:lvlJc w:val="left"/>
      <w:pPr>
        <w:ind w:left="5940" w:hanging="360"/>
      </w:pPr>
    </w:lvl>
    <w:lvl w:ilvl="8" w:tplc="19809966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DF7482D"/>
    <w:multiLevelType w:val="hybridMultilevel"/>
    <w:tmpl w:val="7826CC00"/>
    <w:lvl w:ilvl="0" w:tplc="B01A7928">
      <w:start w:val="1"/>
      <w:numFmt w:val="decimal"/>
      <w:lvlText w:val="%1."/>
      <w:lvlJc w:val="left"/>
      <w:pPr>
        <w:tabs>
          <w:tab w:val="num" w:pos="1134"/>
          <w:tab w:val="left" w:pos="1701"/>
        </w:tabs>
        <w:ind w:left="425" w:firstLine="284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1" w:tplc="87565768">
      <w:start w:val="1"/>
      <w:numFmt w:val="lowerLetter"/>
      <w:lvlText w:val="%2."/>
      <w:lvlJc w:val="left"/>
      <w:pPr>
        <w:tabs>
          <w:tab w:val="num" w:pos="1287"/>
          <w:tab w:val="left" w:pos="1701"/>
        </w:tabs>
        <w:ind w:left="578" w:firstLine="295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2" w:tplc="AA1A59D8">
      <w:start w:val="1"/>
      <w:numFmt w:val="lowerRoman"/>
      <w:lvlText w:val="%3."/>
      <w:lvlJc w:val="left"/>
      <w:pPr>
        <w:tabs>
          <w:tab w:val="left" w:pos="1134"/>
          <w:tab w:val="num" w:pos="2007"/>
        </w:tabs>
        <w:ind w:left="1298" w:hanging="41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3" w:tplc="3E3013CE">
      <w:start w:val="1"/>
      <w:numFmt w:val="decimal"/>
      <w:suff w:val="nothing"/>
      <w:lvlText w:val="%4."/>
      <w:lvlJc w:val="left"/>
      <w:pPr>
        <w:tabs>
          <w:tab w:val="left" w:pos="1134"/>
          <w:tab w:val="left" w:pos="1701"/>
        </w:tabs>
        <w:ind w:left="2018" w:firstLine="604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4" w:tplc="4866FAFA">
      <w:start w:val="1"/>
      <w:numFmt w:val="lowerLetter"/>
      <w:lvlText w:val="%5."/>
      <w:lvlJc w:val="left"/>
      <w:pPr>
        <w:tabs>
          <w:tab w:val="left" w:pos="1134"/>
          <w:tab w:val="left" w:pos="1701"/>
          <w:tab w:val="num" w:pos="3447"/>
        </w:tabs>
        <w:ind w:left="2738" w:hanging="92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5" w:tplc="FE5818D4">
      <w:start w:val="1"/>
      <w:numFmt w:val="lowerRoman"/>
      <w:lvlText w:val="%6."/>
      <w:lvlJc w:val="left"/>
      <w:pPr>
        <w:tabs>
          <w:tab w:val="left" w:pos="1134"/>
          <w:tab w:val="left" w:pos="1701"/>
          <w:tab w:val="num" w:pos="4167"/>
        </w:tabs>
        <w:ind w:left="3458" w:hanging="5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6" w:tplc="C126623E">
      <w:start w:val="1"/>
      <w:numFmt w:val="decimal"/>
      <w:lvlText w:val="%7."/>
      <w:lvlJc w:val="left"/>
      <w:pPr>
        <w:tabs>
          <w:tab w:val="left" w:pos="1134"/>
          <w:tab w:val="left" w:pos="1701"/>
          <w:tab w:val="num" w:pos="4887"/>
        </w:tabs>
        <w:ind w:left="4178" w:hanging="68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7" w:tplc="4A9EFA98">
      <w:start w:val="1"/>
      <w:numFmt w:val="lowerLetter"/>
      <w:lvlText w:val="%8."/>
      <w:lvlJc w:val="left"/>
      <w:pPr>
        <w:tabs>
          <w:tab w:val="left" w:pos="1134"/>
          <w:tab w:val="left" w:pos="1701"/>
          <w:tab w:val="num" w:pos="5607"/>
        </w:tabs>
        <w:ind w:left="4898" w:hanging="56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8" w:tplc="3920EFC2">
      <w:start w:val="1"/>
      <w:numFmt w:val="lowerRoman"/>
      <w:lvlText w:val="%9."/>
      <w:lvlJc w:val="left"/>
      <w:pPr>
        <w:tabs>
          <w:tab w:val="left" w:pos="1134"/>
          <w:tab w:val="left" w:pos="1701"/>
          <w:tab w:val="num" w:pos="6327"/>
        </w:tabs>
        <w:ind w:left="5618" w:firstLine="31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</w:abstractNum>
  <w:abstractNum w:abstractNumId="16" w15:restartNumberingAfterBreak="0">
    <w:nsid w:val="4E0F5526"/>
    <w:multiLevelType w:val="hybridMultilevel"/>
    <w:tmpl w:val="9834A94C"/>
    <w:lvl w:ilvl="0" w:tplc="3E5EE5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FD2A0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B4A6B26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886336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89E8E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3280C98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248AA7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F3F6C81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ED98A81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4F66380E"/>
    <w:multiLevelType w:val="hybridMultilevel"/>
    <w:tmpl w:val="577A600A"/>
    <w:lvl w:ilvl="0" w:tplc="D6B8DD92">
      <w:start w:val="1"/>
      <w:numFmt w:val="decimal"/>
      <w:lvlText w:val="%1)"/>
      <w:lvlJc w:val="left"/>
      <w:pPr>
        <w:ind w:left="1069" w:hanging="360"/>
      </w:pPr>
    </w:lvl>
    <w:lvl w:ilvl="1" w:tplc="E35282FA">
      <w:start w:val="1"/>
      <w:numFmt w:val="lowerLetter"/>
      <w:lvlText w:val="%2."/>
      <w:lvlJc w:val="left"/>
      <w:pPr>
        <w:ind w:left="1789" w:hanging="360"/>
      </w:pPr>
    </w:lvl>
    <w:lvl w:ilvl="2" w:tplc="22569636">
      <w:start w:val="1"/>
      <w:numFmt w:val="lowerRoman"/>
      <w:lvlText w:val="%3."/>
      <w:lvlJc w:val="right"/>
      <w:pPr>
        <w:ind w:left="2509" w:hanging="180"/>
      </w:pPr>
    </w:lvl>
    <w:lvl w:ilvl="3" w:tplc="22B855DA">
      <w:start w:val="1"/>
      <w:numFmt w:val="decimal"/>
      <w:lvlText w:val="%4."/>
      <w:lvlJc w:val="left"/>
      <w:pPr>
        <w:ind w:left="3229" w:hanging="360"/>
      </w:pPr>
    </w:lvl>
    <w:lvl w:ilvl="4" w:tplc="119CCCD6">
      <w:start w:val="1"/>
      <w:numFmt w:val="lowerLetter"/>
      <w:lvlText w:val="%5."/>
      <w:lvlJc w:val="left"/>
      <w:pPr>
        <w:ind w:left="3949" w:hanging="360"/>
      </w:pPr>
    </w:lvl>
    <w:lvl w:ilvl="5" w:tplc="B8924974">
      <w:start w:val="1"/>
      <w:numFmt w:val="lowerRoman"/>
      <w:lvlText w:val="%6."/>
      <w:lvlJc w:val="right"/>
      <w:pPr>
        <w:ind w:left="4669" w:hanging="180"/>
      </w:pPr>
    </w:lvl>
    <w:lvl w:ilvl="6" w:tplc="63343DAA">
      <w:start w:val="1"/>
      <w:numFmt w:val="decimal"/>
      <w:lvlText w:val="%7."/>
      <w:lvlJc w:val="left"/>
      <w:pPr>
        <w:ind w:left="5389" w:hanging="360"/>
      </w:pPr>
    </w:lvl>
    <w:lvl w:ilvl="7" w:tplc="EC9A954E">
      <w:start w:val="1"/>
      <w:numFmt w:val="lowerLetter"/>
      <w:lvlText w:val="%8."/>
      <w:lvlJc w:val="left"/>
      <w:pPr>
        <w:ind w:left="6109" w:hanging="360"/>
      </w:pPr>
    </w:lvl>
    <w:lvl w:ilvl="8" w:tplc="57FCE902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0132C0C"/>
    <w:multiLevelType w:val="hybridMultilevel"/>
    <w:tmpl w:val="E3249742"/>
    <w:lvl w:ilvl="0" w:tplc="5F6AD488">
      <w:start w:val="1"/>
      <w:numFmt w:val="bullet"/>
      <w:lvlText w:val=""/>
      <w:lvlJc w:val="left"/>
      <w:pPr>
        <w:ind w:left="1789" w:hanging="360"/>
      </w:pPr>
      <w:rPr>
        <w:rFonts w:ascii="Symbol" w:hAnsi="Symbol"/>
      </w:rPr>
    </w:lvl>
    <w:lvl w:ilvl="1" w:tplc="265E418C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/>
      </w:rPr>
    </w:lvl>
    <w:lvl w:ilvl="2" w:tplc="FEE89718">
      <w:start w:val="1"/>
      <w:numFmt w:val="bullet"/>
      <w:lvlText w:val=""/>
      <w:lvlJc w:val="left"/>
      <w:pPr>
        <w:ind w:left="3229" w:hanging="360"/>
      </w:pPr>
      <w:rPr>
        <w:rFonts w:ascii="Wingdings" w:hAnsi="Wingdings"/>
      </w:rPr>
    </w:lvl>
    <w:lvl w:ilvl="3" w:tplc="E74E4710">
      <w:start w:val="1"/>
      <w:numFmt w:val="bullet"/>
      <w:lvlText w:val=""/>
      <w:lvlJc w:val="left"/>
      <w:pPr>
        <w:ind w:left="3949" w:hanging="360"/>
      </w:pPr>
      <w:rPr>
        <w:rFonts w:ascii="Symbol" w:hAnsi="Symbol"/>
      </w:rPr>
    </w:lvl>
    <w:lvl w:ilvl="4" w:tplc="8458A61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/>
      </w:rPr>
    </w:lvl>
    <w:lvl w:ilvl="5" w:tplc="FC76FB74">
      <w:start w:val="1"/>
      <w:numFmt w:val="bullet"/>
      <w:lvlText w:val=""/>
      <w:lvlJc w:val="left"/>
      <w:pPr>
        <w:ind w:left="5389" w:hanging="360"/>
      </w:pPr>
      <w:rPr>
        <w:rFonts w:ascii="Wingdings" w:hAnsi="Wingdings"/>
      </w:rPr>
    </w:lvl>
    <w:lvl w:ilvl="6" w:tplc="52E0AC9C">
      <w:start w:val="1"/>
      <w:numFmt w:val="bullet"/>
      <w:lvlText w:val=""/>
      <w:lvlJc w:val="left"/>
      <w:pPr>
        <w:ind w:left="6109" w:hanging="360"/>
      </w:pPr>
      <w:rPr>
        <w:rFonts w:ascii="Symbol" w:hAnsi="Symbol"/>
      </w:rPr>
    </w:lvl>
    <w:lvl w:ilvl="7" w:tplc="759E8B70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/>
      </w:rPr>
    </w:lvl>
    <w:lvl w:ilvl="8" w:tplc="A9722520">
      <w:start w:val="1"/>
      <w:numFmt w:val="bullet"/>
      <w:lvlText w:val=""/>
      <w:lvlJc w:val="left"/>
      <w:pPr>
        <w:ind w:left="7549" w:hanging="360"/>
      </w:pPr>
      <w:rPr>
        <w:rFonts w:ascii="Wingdings" w:hAnsi="Wingdings"/>
      </w:rPr>
    </w:lvl>
  </w:abstractNum>
  <w:abstractNum w:abstractNumId="19" w15:restartNumberingAfterBreak="0">
    <w:nsid w:val="52553D27"/>
    <w:multiLevelType w:val="hybridMultilevel"/>
    <w:tmpl w:val="5EC2D17E"/>
    <w:lvl w:ilvl="0" w:tplc="520623B4">
      <w:start w:val="1"/>
      <w:numFmt w:val="decimal"/>
      <w:lvlText w:val="%1."/>
      <w:lvlJc w:val="left"/>
      <w:pPr>
        <w:ind w:left="1080" w:hanging="360"/>
      </w:pPr>
    </w:lvl>
    <w:lvl w:ilvl="1" w:tplc="055C01E0">
      <w:start w:val="1"/>
      <w:numFmt w:val="lowerLetter"/>
      <w:lvlText w:val="%2."/>
      <w:lvlJc w:val="left"/>
      <w:pPr>
        <w:ind w:left="1800" w:hanging="360"/>
      </w:pPr>
    </w:lvl>
    <w:lvl w:ilvl="2" w:tplc="355EA9AA">
      <w:start w:val="1"/>
      <w:numFmt w:val="lowerRoman"/>
      <w:lvlText w:val="%3."/>
      <w:lvlJc w:val="right"/>
      <w:pPr>
        <w:ind w:left="2520" w:hanging="180"/>
      </w:pPr>
    </w:lvl>
    <w:lvl w:ilvl="3" w:tplc="7B64423A">
      <w:start w:val="1"/>
      <w:numFmt w:val="decimal"/>
      <w:lvlText w:val="%4."/>
      <w:lvlJc w:val="left"/>
      <w:pPr>
        <w:ind w:left="3240" w:hanging="360"/>
      </w:pPr>
    </w:lvl>
    <w:lvl w:ilvl="4" w:tplc="FE40868E">
      <w:start w:val="1"/>
      <w:numFmt w:val="lowerLetter"/>
      <w:lvlText w:val="%5."/>
      <w:lvlJc w:val="left"/>
      <w:pPr>
        <w:ind w:left="3960" w:hanging="360"/>
      </w:pPr>
    </w:lvl>
    <w:lvl w:ilvl="5" w:tplc="5B006386">
      <w:start w:val="1"/>
      <w:numFmt w:val="lowerRoman"/>
      <w:lvlText w:val="%6."/>
      <w:lvlJc w:val="right"/>
      <w:pPr>
        <w:ind w:left="4680" w:hanging="180"/>
      </w:pPr>
    </w:lvl>
    <w:lvl w:ilvl="6" w:tplc="7F36D6C2">
      <w:start w:val="1"/>
      <w:numFmt w:val="decimal"/>
      <w:lvlText w:val="%7."/>
      <w:lvlJc w:val="left"/>
      <w:pPr>
        <w:ind w:left="5400" w:hanging="360"/>
      </w:pPr>
    </w:lvl>
    <w:lvl w:ilvl="7" w:tplc="5860B16C">
      <w:start w:val="1"/>
      <w:numFmt w:val="lowerLetter"/>
      <w:lvlText w:val="%8."/>
      <w:lvlJc w:val="left"/>
      <w:pPr>
        <w:ind w:left="6120" w:hanging="360"/>
      </w:pPr>
    </w:lvl>
    <w:lvl w:ilvl="8" w:tplc="E8F83438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3E37DB5"/>
    <w:multiLevelType w:val="hybridMultilevel"/>
    <w:tmpl w:val="D988DEFE"/>
    <w:lvl w:ilvl="0" w:tplc="4DF2CDC0">
      <w:start w:val="1"/>
      <w:numFmt w:val="decimal"/>
      <w:lvlText w:val="%1."/>
      <w:lvlJc w:val="left"/>
      <w:pPr>
        <w:ind w:left="786" w:hanging="360"/>
      </w:pPr>
    </w:lvl>
    <w:lvl w:ilvl="1" w:tplc="F0DA8D18">
      <w:start w:val="1"/>
      <w:numFmt w:val="bullet"/>
      <w:lvlText w:val=""/>
      <w:lvlJc w:val="left"/>
      <w:pPr>
        <w:ind w:left="1506" w:hanging="360"/>
      </w:pPr>
      <w:rPr>
        <w:rFonts w:ascii="Wingdings" w:hAnsi="Wingdings"/>
      </w:rPr>
    </w:lvl>
    <w:lvl w:ilvl="2" w:tplc="511ADC60">
      <w:start w:val="1"/>
      <w:numFmt w:val="lowerRoman"/>
      <w:lvlText w:val="%3."/>
      <w:lvlJc w:val="right"/>
      <w:pPr>
        <w:ind w:left="2226" w:hanging="180"/>
      </w:pPr>
    </w:lvl>
    <w:lvl w:ilvl="3" w:tplc="02DE4618">
      <w:start w:val="1"/>
      <w:numFmt w:val="decimal"/>
      <w:lvlText w:val="%4."/>
      <w:lvlJc w:val="left"/>
      <w:pPr>
        <w:ind w:left="2946" w:hanging="360"/>
      </w:pPr>
    </w:lvl>
    <w:lvl w:ilvl="4" w:tplc="8C2CFFDC">
      <w:start w:val="1"/>
      <w:numFmt w:val="lowerLetter"/>
      <w:lvlText w:val="%5."/>
      <w:lvlJc w:val="left"/>
      <w:pPr>
        <w:ind w:left="3666" w:hanging="360"/>
      </w:pPr>
    </w:lvl>
    <w:lvl w:ilvl="5" w:tplc="3DDECBFA">
      <w:start w:val="1"/>
      <w:numFmt w:val="lowerRoman"/>
      <w:lvlText w:val="%6."/>
      <w:lvlJc w:val="right"/>
      <w:pPr>
        <w:ind w:left="4386" w:hanging="180"/>
      </w:pPr>
    </w:lvl>
    <w:lvl w:ilvl="6" w:tplc="B9DE32E4">
      <w:start w:val="1"/>
      <w:numFmt w:val="decimal"/>
      <w:lvlText w:val="%7."/>
      <w:lvlJc w:val="left"/>
      <w:pPr>
        <w:ind w:left="5106" w:hanging="360"/>
      </w:pPr>
    </w:lvl>
    <w:lvl w:ilvl="7" w:tplc="DA22CEFC">
      <w:start w:val="1"/>
      <w:numFmt w:val="lowerLetter"/>
      <w:lvlText w:val="%8."/>
      <w:lvlJc w:val="left"/>
      <w:pPr>
        <w:ind w:left="5826" w:hanging="360"/>
      </w:pPr>
    </w:lvl>
    <w:lvl w:ilvl="8" w:tplc="228E015C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4CB2FF8"/>
    <w:multiLevelType w:val="hybridMultilevel"/>
    <w:tmpl w:val="11345CE2"/>
    <w:lvl w:ilvl="0" w:tplc="C9EE349C">
      <w:start w:val="1"/>
      <w:numFmt w:val="decimal"/>
      <w:lvlText w:val="%1)"/>
      <w:lvlJc w:val="left"/>
      <w:pPr>
        <w:ind w:left="1069" w:hanging="360"/>
      </w:pPr>
    </w:lvl>
    <w:lvl w:ilvl="1" w:tplc="B3AE9A1E">
      <w:start w:val="1"/>
      <w:numFmt w:val="lowerLetter"/>
      <w:lvlText w:val="%2."/>
      <w:lvlJc w:val="left"/>
      <w:pPr>
        <w:ind w:left="1789" w:hanging="360"/>
      </w:pPr>
    </w:lvl>
    <w:lvl w:ilvl="2" w:tplc="DAFC75BA">
      <w:start w:val="1"/>
      <w:numFmt w:val="lowerRoman"/>
      <w:lvlText w:val="%3."/>
      <w:lvlJc w:val="right"/>
      <w:pPr>
        <w:ind w:left="2509" w:hanging="180"/>
      </w:pPr>
    </w:lvl>
    <w:lvl w:ilvl="3" w:tplc="D3EEDBC0">
      <w:start w:val="1"/>
      <w:numFmt w:val="decimal"/>
      <w:lvlText w:val="%4."/>
      <w:lvlJc w:val="left"/>
      <w:pPr>
        <w:ind w:left="3229" w:hanging="360"/>
      </w:pPr>
    </w:lvl>
    <w:lvl w:ilvl="4" w:tplc="F94A42B4">
      <w:start w:val="1"/>
      <w:numFmt w:val="lowerLetter"/>
      <w:lvlText w:val="%5."/>
      <w:lvlJc w:val="left"/>
      <w:pPr>
        <w:ind w:left="3949" w:hanging="360"/>
      </w:pPr>
    </w:lvl>
    <w:lvl w:ilvl="5" w:tplc="79DEAD98">
      <w:start w:val="1"/>
      <w:numFmt w:val="lowerRoman"/>
      <w:lvlText w:val="%6."/>
      <w:lvlJc w:val="right"/>
      <w:pPr>
        <w:ind w:left="4669" w:hanging="180"/>
      </w:pPr>
    </w:lvl>
    <w:lvl w:ilvl="6" w:tplc="30FC7A7A">
      <w:start w:val="1"/>
      <w:numFmt w:val="decimal"/>
      <w:lvlText w:val="%7."/>
      <w:lvlJc w:val="left"/>
      <w:pPr>
        <w:ind w:left="5389" w:hanging="360"/>
      </w:pPr>
    </w:lvl>
    <w:lvl w:ilvl="7" w:tplc="0E74EB7E">
      <w:start w:val="1"/>
      <w:numFmt w:val="lowerLetter"/>
      <w:lvlText w:val="%8."/>
      <w:lvlJc w:val="left"/>
      <w:pPr>
        <w:ind w:left="6109" w:hanging="360"/>
      </w:pPr>
    </w:lvl>
    <w:lvl w:ilvl="8" w:tplc="DD106266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54039B1"/>
    <w:multiLevelType w:val="hybridMultilevel"/>
    <w:tmpl w:val="DDA82CFC"/>
    <w:lvl w:ilvl="0" w:tplc="1C34726C">
      <w:start w:val="3"/>
      <w:numFmt w:val="decimal"/>
      <w:lvlText w:val="%1."/>
      <w:lvlJc w:val="left"/>
      <w:pPr>
        <w:ind w:left="720" w:hanging="360"/>
      </w:pPr>
    </w:lvl>
    <w:lvl w:ilvl="1" w:tplc="09F43202">
      <w:start w:val="1"/>
      <w:numFmt w:val="lowerLetter"/>
      <w:lvlText w:val="%2."/>
      <w:lvlJc w:val="left"/>
      <w:pPr>
        <w:ind w:left="1440" w:hanging="360"/>
      </w:pPr>
    </w:lvl>
    <w:lvl w:ilvl="2" w:tplc="EEBC2B44">
      <w:start w:val="1"/>
      <w:numFmt w:val="lowerRoman"/>
      <w:lvlText w:val="%3."/>
      <w:lvlJc w:val="right"/>
      <w:pPr>
        <w:ind w:left="2160" w:hanging="180"/>
      </w:pPr>
    </w:lvl>
    <w:lvl w:ilvl="3" w:tplc="192856BC">
      <w:start w:val="1"/>
      <w:numFmt w:val="decimal"/>
      <w:lvlText w:val="%4."/>
      <w:lvlJc w:val="left"/>
      <w:pPr>
        <w:ind w:left="2880" w:hanging="360"/>
      </w:pPr>
    </w:lvl>
    <w:lvl w:ilvl="4" w:tplc="C8E0D5BE">
      <w:start w:val="1"/>
      <w:numFmt w:val="lowerLetter"/>
      <w:lvlText w:val="%5."/>
      <w:lvlJc w:val="left"/>
      <w:pPr>
        <w:ind w:left="3600" w:hanging="360"/>
      </w:pPr>
    </w:lvl>
    <w:lvl w:ilvl="5" w:tplc="6AB071F0">
      <w:start w:val="1"/>
      <w:numFmt w:val="lowerRoman"/>
      <w:lvlText w:val="%6."/>
      <w:lvlJc w:val="right"/>
      <w:pPr>
        <w:ind w:left="4320" w:hanging="180"/>
      </w:pPr>
    </w:lvl>
    <w:lvl w:ilvl="6" w:tplc="7BBC4062">
      <w:start w:val="1"/>
      <w:numFmt w:val="decimal"/>
      <w:lvlText w:val="%7."/>
      <w:lvlJc w:val="left"/>
      <w:pPr>
        <w:ind w:left="5040" w:hanging="360"/>
      </w:pPr>
    </w:lvl>
    <w:lvl w:ilvl="7" w:tplc="73CE265A">
      <w:start w:val="1"/>
      <w:numFmt w:val="lowerLetter"/>
      <w:lvlText w:val="%8."/>
      <w:lvlJc w:val="left"/>
      <w:pPr>
        <w:ind w:left="5760" w:hanging="360"/>
      </w:pPr>
    </w:lvl>
    <w:lvl w:ilvl="8" w:tplc="D0784546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E90BC1"/>
    <w:multiLevelType w:val="hybridMultilevel"/>
    <w:tmpl w:val="430ED54C"/>
    <w:lvl w:ilvl="0" w:tplc="60CE4698">
      <w:start w:val="1"/>
      <w:numFmt w:val="decimal"/>
      <w:lvlText w:val="%1."/>
      <w:lvlJc w:val="left"/>
      <w:pPr>
        <w:tabs>
          <w:tab w:val="num" w:pos="1134"/>
          <w:tab w:val="left" w:pos="1701"/>
        </w:tabs>
        <w:ind w:left="425" w:firstLine="284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1" w:tplc="98E61E00">
      <w:start w:val="1"/>
      <w:numFmt w:val="lowerLetter"/>
      <w:lvlText w:val="%2."/>
      <w:lvlJc w:val="left"/>
      <w:pPr>
        <w:tabs>
          <w:tab w:val="num" w:pos="1287"/>
          <w:tab w:val="left" w:pos="1701"/>
        </w:tabs>
        <w:ind w:left="578" w:firstLine="295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2" w:tplc="56B0F400">
      <w:start w:val="1"/>
      <w:numFmt w:val="lowerRoman"/>
      <w:lvlText w:val="%3."/>
      <w:lvlJc w:val="left"/>
      <w:pPr>
        <w:tabs>
          <w:tab w:val="left" w:pos="1134"/>
          <w:tab w:val="num" w:pos="2007"/>
        </w:tabs>
        <w:ind w:left="1298" w:hanging="41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3" w:tplc="3C4A6DEC">
      <w:start w:val="1"/>
      <w:numFmt w:val="decimal"/>
      <w:suff w:val="nothing"/>
      <w:lvlText w:val="%4."/>
      <w:lvlJc w:val="left"/>
      <w:pPr>
        <w:tabs>
          <w:tab w:val="left" w:pos="1134"/>
          <w:tab w:val="left" w:pos="1701"/>
        </w:tabs>
        <w:ind w:left="2018" w:firstLine="604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4" w:tplc="67C0A1A6">
      <w:start w:val="1"/>
      <w:numFmt w:val="lowerLetter"/>
      <w:lvlText w:val="%5."/>
      <w:lvlJc w:val="left"/>
      <w:pPr>
        <w:tabs>
          <w:tab w:val="left" w:pos="1134"/>
          <w:tab w:val="left" w:pos="1701"/>
          <w:tab w:val="num" w:pos="3447"/>
        </w:tabs>
        <w:ind w:left="2738" w:hanging="92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5" w:tplc="C7EAD29C">
      <w:start w:val="1"/>
      <w:numFmt w:val="lowerRoman"/>
      <w:lvlText w:val="%6."/>
      <w:lvlJc w:val="left"/>
      <w:pPr>
        <w:tabs>
          <w:tab w:val="left" w:pos="1134"/>
          <w:tab w:val="left" w:pos="1701"/>
          <w:tab w:val="num" w:pos="4167"/>
        </w:tabs>
        <w:ind w:left="3458" w:hanging="5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6" w:tplc="5D3AFC90">
      <w:start w:val="1"/>
      <w:numFmt w:val="decimal"/>
      <w:lvlText w:val="%7."/>
      <w:lvlJc w:val="left"/>
      <w:pPr>
        <w:tabs>
          <w:tab w:val="left" w:pos="1134"/>
          <w:tab w:val="left" w:pos="1701"/>
          <w:tab w:val="num" w:pos="4887"/>
        </w:tabs>
        <w:ind w:left="4178" w:hanging="68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7" w:tplc="C2E2E5B2">
      <w:start w:val="1"/>
      <w:numFmt w:val="lowerLetter"/>
      <w:lvlText w:val="%8."/>
      <w:lvlJc w:val="left"/>
      <w:pPr>
        <w:tabs>
          <w:tab w:val="left" w:pos="1134"/>
          <w:tab w:val="left" w:pos="1701"/>
          <w:tab w:val="num" w:pos="5607"/>
        </w:tabs>
        <w:ind w:left="4898" w:hanging="56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8" w:tplc="778A8E38">
      <w:start w:val="1"/>
      <w:numFmt w:val="lowerRoman"/>
      <w:lvlText w:val="%9."/>
      <w:lvlJc w:val="left"/>
      <w:pPr>
        <w:tabs>
          <w:tab w:val="left" w:pos="1134"/>
          <w:tab w:val="left" w:pos="1701"/>
          <w:tab w:val="num" w:pos="6327"/>
        </w:tabs>
        <w:ind w:left="5618" w:firstLine="31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</w:abstractNum>
  <w:abstractNum w:abstractNumId="24" w15:restartNumberingAfterBreak="0">
    <w:nsid w:val="5A2C23CF"/>
    <w:multiLevelType w:val="hybridMultilevel"/>
    <w:tmpl w:val="F34C62C6"/>
    <w:lvl w:ilvl="0" w:tplc="CE484AB8">
      <w:start w:val="1"/>
      <w:numFmt w:val="decimal"/>
      <w:lvlText w:val="%1)"/>
      <w:lvlJc w:val="left"/>
      <w:pPr>
        <w:ind w:left="1789" w:hanging="360"/>
      </w:pPr>
    </w:lvl>
    <w:lvl w:ilvl="1" w:tplc="E1BC999C">
      <w:start w:val="1"/>
      <w:numFmt w:val="lowerLetter"/>
      <w:lvlText w:val="%2."/>
      <w:lvlJc w:val="left"/>
      <w:pPr>
        <w:ind w:left="2160" w:hanging="360"/>
      </w:pPr>
    </w:lvl>
    <w:lvl w:ilvl="2" w:tplc="887A3F3C">
      <w:start w:val="1"/>
      <w:numFmt w:val="lowerRoman"/>
      <w:lvlText w:val="%3."/>
      <w:lvlJc w:val="right"/>
      <w:pPr>
        <w:ind w:left="2880" w:hanging="180"/>
      </w:pPr>
    </w:lvl>
    <w:lvl w:ilvl="3" w:tplc="39C48AA4">
      <w:start w:val="1"/>
      <w:numFmt w:val="decimal"/>
      <w:lvlText w:val="%4."/>
      <w:lvlJc w:val="left"/>
      <w:pPr>
        <w:ind w:left="3600" w:hanging="360"/>
      </w:pPr>
    </w:lvl>
    <w:lvl w:ilvl="4" w:tplc="4F4A33D0">
      <w:start w:val="1"/>
      <w:numFmt w:val="lowerLetter"/>
      <w:lvlText w:val="%5."/>
      <w:lvlJc w:val="left"/>
      <w:pPr>
        <w:ind w:left="4320" w:hanging="360"/>
      </w:pPr>
    </w:lvl>
    <w:lvl w:ilvl="5" w:tplc="35E4B4EC">
      <w:start w:val="1"/>
      <w:numFmt w:val="lowerRoman"/>
      <w:lvlText w:val="%6."/>
      <w:lvlJc w:val="right"/>
      <w:pPr>
        <w:ind w:left="5040" w:hanging="180"/>
      </w:pPr>
    </w:lvl>
    <w:lvl w:ilvl="6" w:tplc="68C0EE48">
      <w:start w:val="1"/>
      <w:numFmt w:val="decimal"/>
      <w:lvlText w:val="%7."/>
      <w:lvlJc w:val="left"/>
      <w:pPr>
        <w:ind w:left="5760" w:hanging="360"/>
      </w:pPr>
    </w:lvl>
    <w:lvl w:ilvl="7" w:tplc="DDAA6E50">
      <w:start w:val="1"/>
      <w:numFmt w:val="lowerLetter"/>
      <w:lvlText w:val="%8."/>
      <w:lvlJc w:val="left"/>
      <w:pPr>
        <w:ind w:left="6480" w:hanging="360"/>
      </w:pPr>
    </w:lvl>
    <w:lvl w:ilvl="8" w:tplc="71CE7782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D9D0CF0"/>
    <w:multiLevelType w:val="hybridMultilevel"/>
    <w:tmpl w:val="F3D27112"/>
    <w:lvl w:ilvl="0" w:tplc="5048640C">
      <w:start w:val="1"/>
      <w:numFmt w:val="decimal"/>
      <w:lvlText w:val="%1)"/>
      <w:lvlJc w:val="left"/>
      <w:pPr>
        <w:ind w:left="1069" w:hanging="360"/>
      </w:pPr>
    </w:lvl>
    <w:lvl w:ilvl="1" w:tplc="A1A852F0">
      <w:start w:val="1"/>
      <w:numFmt w:val="lowerLetter"/>
      <w:lvlText w:val="%2."/>
      <w:lvlJc w:val="left"/>
      <w:pPr>
        <w:ind w:left="1789" w:hanging="360"/>
      </w:pPr>
    </w:lvl>
    <w:lvl w:ilvl="2" w:tplc="1040AAC8">
      <w:start w:val="1"/>
      <w:numFmt w:val="lowerRoman"/>
      <w:lvlText w:val="%3."/>
      <w:lvlJc w:val="right"/>
      <w:pPr>
        <w:ind w:left="2509" w:hanging="180"/>
      </w:pPr>
    </w:lvl>
    <w:lvl w:ilvl="3" w:tplc="6444D9C0">
      <w:start w:val="1"/>
      <w:numFmt w:val="decimal"/>
      <w:lvlText w:val="%4."/>
      <w:lvlJc w:val="left"/>
      <w:pPr>
        <w:ind w:left="3229" w:hanging="360"/>
      </w:pPr>
    </w:lvl>
    <w:lvl w:ilvl="4" w:tplc="49C09BC0">
      <w:start w:val="1"/>
      <w:numFmt w:val="lowerLetter"/>
      <w:lvlText w:val="%5."/>
      <w:lvlJc w:val="left"/>
      <w:pPr>
        <w:ind w:left="3949" w:hanging="360"/>
      </w:pPr>
    </w:lvl>
    <w:lvl w:ilvl="5" w:tplc="BC6C0DDE">
      <w:start w:val="1"/>
      <w:numFmt w:val="lowerRoman"/>
      <w:lvlText w:val="%6."/>
      <w:lvlJc w:val="right"/>
      <w:pPr>
        <w:ind w:left="4669" w:hanging="180"/>
      </w:pPr>
    </w:lvl>
    <w:lvl w:ilvl="6" w:tplc="3C5E76A4">
      <w:start w:val="1"/>
      <w:numFmt w:val="decimal"/>
      <w:lvlText w:val="%7."/>
      <w:lvlJc w:val="left"/>
      <w:pPr>
        <w:ind w:left="5389" w:hanging="360"/>
      </w:pPr>
    </w:lvl>
    <w:lvl w:ilvl="7" w:tplc="E83E105C">
      <w:start w:val="1"/>
      <w:numFmt w:val="lowerLetter"/>
      <w:lvlText w:val="%8."/>
      <w:lvlJc w:val="left"/>
      <w:pPr>
        <w:ind w:left="6109" w:hanging="360"/>
      </w:pPr>
    </w:lvl>
    <w:lvl w:ilvl="8" w:tplc="E29C04C2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FD37D00"/>
    <w:multiLevelType w:val="hybridMultilevel"/>
    <w:tmpl w:val="63CA9280"/>
    <w:lvl w:ilvl="0" w:tplc="BA48F49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F93E6BD2">
      <w:numFmt w:val="bullet"/>
      <w:lvlText w:val="•"/>
      <w:lvlJc w:val="left"/>
      <w:pPr>
        <w:ind w:left="2494" w:hanging="705"/>
      </w:pPr>
      <w:rPr>
        <w:rFonts w:ascii="Times New Roman" w:eastAsia="Calibri" w:hAnsi="Times New Roman" w:cs="Times New Roman"/>
      </w:rPr>
    </w:lvl>
    <w:lvl w:ilvl="2" w:tplc="D1D45A7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89482EF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1D382D4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0A42CD9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F00BB34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359E593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EB20C68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7" w15:restartNumberingAfterBreak="0">
    <w:nsid w:val="60E326ED"/>
    <w:multiLevelType w:val="hybridMultilevel"/>
    <w:tmpl w:val="F4C2524A"/>
    <w:lvl w:ilvl="0" w:tplc="34088E5C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 w:tplc="00529D6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7C1EF4B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1AA8E7A0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9CA88F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A752A32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E048E7C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7CEE65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0A40A54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8" w15:restartNumberingAfterBreak="0">
    <w:nsid w:val="64556661"/>
    <w:multiLevelType w:val="hybridMultilevel"/>
    <w:tmpl w:val="D0F601F6"/>
    <w:lvl w:ilvl="0" w:tplc="BD804E2A">
      <w:start w:val="3"/>
      <w:numFmt w:val="decimal"/>
      <w:lvlText w:val="%1."/>
      <w:lvlJc w:val="left"/>
      <w:pPr>
        <w:ind w:left="720" w:hanging="360"/>
      </w:pPr>
    </w:lvl>
    <w:lvl w:ilvl="1" w:tplc="1850FA34">
      <w:start w:val="1"/>
      <w:numFmt w:val="lowerLetter"/>
      <w:lvlText w:val="%2."/>
      <w:lvlJc w:val="left"/>
      <w:pPr>
        <w:ind w:left="1440" w:hanging="360"/>
      </w:pPr>
    </w:lvl>
    <w:lvl w:ilvl="2" w:tplc="6A7486C4">
      <w:start w:val="1"/>
      <w:numFmt w:val="lowerRoman"/>
      <w:lvlText w:val="%3."/>
      <w:lvlJc w:val="right"/>
      <w:pPr>
        <w:ind w:left="2160" w:hanging="180"/>
      </w:pPr>
    </w:lvl>
    <w:lvl w:ilvl="3" w:tplc="771CFB38">
      <w:start w:val="1"/>
      <w:numFmt w:val="decimal"/>
      <w:lvlText w:val="%4."/>
      <w:lvlJc w:val="left"/>
      <w:pPr>
        <w:ind w:left="2880" w:hanging="360"/>
      </w:pPr>
    </w:lvl>
    <w:lvl w:ilvl="4" w:tplc="4AACFF4E">
      <w:start w:val="1"/>
      <w:numFmt w:val="lowerLetter"/>
      <w:lvlText w:val="%5."/>
      <w:lvlJc w:val="left"/>
      <w:pPr>
        <w:ind w:left="3600" w:hanging="360"/>
      </w:pPr>
    </w:lvl>
    <w:lvl w:ilvl="5" w:tplc="DB002992">
      <w:start w:val="1"/>
      <w:numFmt w:val="lowerRoman"/>
      <w:lvlText w:val="%6."/>
      <w:lvlJc w:val="right"/>
      <w:pPr>
        <w:ind w:left="4320" w:hanging="180"/>
      </w:pPr>
    </w:lvl>
    <w:lvl w:ilvl="6" w:tplc="293089E8">
      <w:start w:val="1"/>
      <w:numFmt w:val="decimal"/>
      <w:lvlText w:val="%7."/>
      <w:lvlJc w:val="left"/>
      <w:pPr>
        <w:ind w:left="5040" w:hanging="360"/>
      </w:pPr>
    </w:lvl>
    <w:lvl w:ilvl="7" w:tplc="171855AA">
      <w:start w:val="1"/>
      <w:numFmt w:val="lowerLetter"/>
      <w:lvlText w:val="%8."/>
      <w:lvlJc w:val="left"/>
      <w:pPr>
        <w:ind w:left="5760" w:hanging="360"/>
      </w:pPr>
    </w:lvl>
    <w:lvl w:ilvl="8" w:tplc="C0F64FC0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62211A"/>
    <w:multiLevelType w:val="hybridMultilevel"/>
    <w:tmpl w:val="56CA1DA6"/>
    <w:lvl w:ilvl="0" w:tplc="E5907BCE">
      <w:start w:val="1"/>
      <w:numFmt w:val="decimal"/>
      <w:lvlText w:val="%1)"/>
      <w:lvlJc w:val="left"/>
      <w:pPr>
        <w:ind w:left="2858" w:hanging="360"/>
      </w:pPr>
    </w:lvl>
    <w:lvl w:ilvl="1" w:tplc="13782766">
      <w:start w:val="1"/>
      <w:numFmt w:val="lowerLetter"/>
      <w:lvlText w:val="%2."/>
      <w:lvlJc w:val="left"/>
      <w:pPr>
        <w:ind w:left="3229" w:hanging="360"/>
      </w:pPr>
    </w:lvl>
    <w:lvl w:ilvl="2" w:tplc="025CDA8A">
      <w:start w:val="1"/>
      <w:numFmt w:val="lowerRoman"/>
      <w:lvlText w:val="%3."/>
      <w:lvlJc w:val="right"/>
      <w:pPr>
        <w:ind w:left="3949" w:hanging="180"/>
      </w:pPr>
    </w:lvl>
    <w:lvl w:ilvl="3" w:tplc="93824764">
      <w:start w:val="1"/>
      <w:numFmt w:val="decimal"/>
      <w:lvlText w:val="%4."/>
      <w:lvlJc w:val="left"/>
      <w:pPr>
        <w:ind w:left="4669" w:hanging="360"/>
      </w:pPr>
    </w:lvl>
    <w:lvl w:ilvl="4" w:tplc="5E70875A">
      <w:start w:val="1"/>
      <w:numFmt w:val="lowerLetter"/>
      <w:lvlText w:val="%5."/>
      <w:lvlJc w:val="left"/>
      <w:pPr>
        <w:ind w:left="5389" w:hanging="360"/>
      </w:pPr>
    </w:lvl>
    <w:lvl w:ilvl="5" w:tplc="EACE85AA">
      <w:start w:val="1"/>
      <w:numFmt w:val="lowerRoman"/>
      <w:lvlText w:val="%6."/>
      <w:lvlJc w:val="right"/>
      <w:pPr>
        <w:ind w:left="6109" w:hanging="180"/>
      </w:pPr>
    </w:lvl>
    <w:lvl w:ilvl="6" w:tplc="63AAD590">
      <w:start w:val="1"/>
      <w:numFmt w:val="decimal"/>
      <w:lvlText w:val="%7."/>
      <w:lvlJc w:val="left"/>
      <w:pPr>
        <w:ind w:left="6829" w:hanging="360"/>
      </w:pPr>
    </w:lvl>
    <w:lvl w:ilvl="7" w:tplc="8396BAFE">
      <w:start w:val="1"/>
      <w:numFmt w:val="lowerLetter"/>
      <w:lvlText w:val="%8."/>
      <w:lvlJc w:val="left"/>
      <w:pPr>
        <w:ind w:left="7549" w:hanging="360"/>
      </w:pPr>
    </w:lvl>
    <w:lvl w:ilvl="8" w:tplc="46629D72">
      <w:start w:val="1"/>
      <w:numFmt w:val="lowerRoman"/>
      <w:lvlText w:val="%9."/>
      <w:lvlJc w:val="right"/>
      <w:pPr>
        <w:ind w:left="8269" w:hanging="180"/>
      </w:pPr>
    </w:lvl>
  </w:abstractNum>
  <w:abstractNum w:abstractNumId="30" w15:restartNumberingAfterBreak="0">
    <w:nsid w:val="6E0201CA"/>
    <w:multiLevelType w:val="hybridMultilevel"/>
    <w:tmpl w:val="7DBC1F9E"/>
    <w:lvl w:ilvl="0" w:tplc="3BD4998E">
      <w:start w:val="1"/>
      <w:numFmt w:val="decimal"/>
      <w:lvlText w:val="%1)"/>
      <w:lvlJc w:val="left"/>
      <w:pPr>
        <w:ind w:left="1789" w:hanging="360"/>
      </w:pPr>
    </w:lvl>
    <w:lvl w:ilvl="1" w:tplc="5BD46802">
      <w:start w:val="1"/>
      <w:numFmt w:val="lowerLetter"/>
      <w:lvlText w:val="%2."/>
      <w:lvlJc w:val="left"/>
      <w:pPr>
        <w:ind w:left="2509" w:hanging="360"/>
      </w:pPr>
    </w:lvl>
    <w:lvl w:ilvl="2" w:tplc="8C9CDBF8">
      <w:start w:val="1"/>
      <w:numFmt w:val="lowerRoman"/>
      <w:lvlText w:val="%3."/>
      <w:lvlJc w:val="right"/>
      <w:pPr>
        <w:ind w:left="3229" w:hanging="180"/>
      </w:pPr>
    </w:lvl>
    <w:lvl w:ilvl="3" w:tplc="4E62842A">
      <w:start w:val="1"/>
      <w:numFmt w:val="decimal"/>
      <w:lvlText w:val="%4."/>
      <w:lvlJc w:val="left"/>
      <w:pPr>
        <w:ind w:left="3949" w:hanging="360"/>
      </w:pPr>
    </w:lvl>
    <w:lvl w:ilvl="4" w:tplc="C85058FC">
      <w:start w:val="1"/>
      <w:numFmt w:val="lowerLetter"/>
      <w:lvlText w:val="%5."/>
      <w:lvlJc w:val="left"/>
      <w:pPr>
        <w:ind w:left="4669" w:hanging="360"/>
      </w:pPr>
    </w:lvl>
    <w:lvl w:ilvl="5" w:tplc="548CDA0C">
      <w:start w:val="1"/>
      <w:numFmt w:val="lowerRoman"/>
      <w:lvlText w:val="%6."/>
      <w:lvlJc w:val="right"/>
      <w:pPr>
        <w:ind w:left="5389" w:hanging="180"/>
      </w:pPr>
    </w:lvl>
    <w:lvl w:ilvl="6" w:tplc="96909D46">
      <w:start w:val="1"/>
      <w:numFmt w:val="decimal"/>
      <w:lvlText w:val="%7."/>
      <w:lvlJc w:val="left"/>
      <w:pPr>
        <w:ind w:left="6109" w:hanging="360"/>
      </w:pPr>
    </w:lvl>
    <w:lvl w:ilvl="7" w:tplc="09BA89DC">
      <w:start w:val="1"/>
      <w:numFmt w:val="lowerLetter"/>
      <w:lvlText w:val="%8."/>
      <w:lvlJc w:val="left"/>
      <w:pPr>
        <w:ind w:left="6829" w:hanging="360"/>
      </w:pPr>
    </w:lvl>
    <w:lvl w:ilvl="8" w:tplc="48AEB836">
      <w:start w:val="1"/>
      <w:numFmt w:val="lowerRoman"/>
      <w:lvlText w:val="%9."/>
      <w:lvlJc w:val="right"/>
      <w:pPr>
        <w:ind w:left="7549" w:hanging="180"/>
      </w:pPr>
    </w:lvl>
  </w:abstractNum>
  <w:abstractNum w:abstractNumId="31" w15:restartNumberingAfterBreak="0">
    <w:nsid w:val="72741AC8"/>
    <w:multiLevelType w:val="multilevel"/>
    <w:tmpl w:val="95E4B3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32" w15:restartNumberingAfterBreak="0">
    <w:nsid w:val="75B91D25"/>
    <w:multiLevelType w:val="hybridMultilevel"/>
    <w:tmpl w:val="898C1F46"/>
    <w:lvl w:ilvl="0" w:tplc="40405B50">
      <w:start w:val="1"/>
      <w:numFmt w:val="upperRoman"/>
      <w:lvlText w:val="%1."/>
      <w:lvlJc w:val="left"/>
      <w:pPr>
        <w:ind w:left="1080" w:hanging="720"/>
      </w:pPr>
    </w:lvl>
    <w:lvl w:ilvl="1" w:tplc="718441EE">
      <w:start w:val="1"/>
      <w:numFmt w:val="lowerLetter"/>
      <w:lvlText w:val="%2."/>
      <w:lvlJc w:val="left"/>
      <w:pPr>
        <w:ind w:left="1440" w:hanging="360"/>
      </w:pPr>
    </w:lvl>
    <w:lvl w:ilvl="2" w:tplc="D38AD13E">
      <w:start w:val="1"/>
      <w:numFmt w:val="lowerRoman"/>
      <w:lvlText w:val="%3."/>
      <w:lvlJc w:val="right"/>
      <w:pPr>
        <w:ind w:left="2160" w:hanging="180"/>
      </w:pPr>
    </w:lvl>
    <w:lvl w:ilvl="3" w:tplc="CA688E48">
      <w:start w:val="1"/>
      <w:numFmt w:val="decimal"/>
      <w:lvlText w:val="%4."/>
      <w:lvlJc w:val="left"/>
      <w:pPr>
        <w:ind w:left="2880" w:hanging="360"/>
      </w:pPr>
    </w:lvl>
    <w:lvl w:ilvl="4" w:tplc="E4CE2F1A">
      <w:start w:val="1"/>
      <w:numFmt w:val="lowerLetter"/>
      <w:lvlText w:val="%5."/>
      <w:lvlJc w:val="left"/>
      <w:pPr>
        <w:ind w:left="3600" w:hanging="360"/>
      </w:pPr>
    </w:lvl>
    <w:lvl w:ilvl="5" w:tplc="850A7076">
      <w:start w:val="1"/>
      <w:numFmt w:val="lowerRoman"/>
      <w:lvlText w:val="%6."/>
      <w:lvlJc w:val="right"/>
      <w:pPr>
        <w:ind w:left="4320" w:hanging="180"/>
      </w:pPr>
    </w:lvl>
    <w:lvl w:ilvl="6" w:tplc="CDC21356">
      <w:start w:val="1"/>
      <w:numFmt w:val="decimal"/>
      <w:lvlText w:val="%7."/>
      <w:lvlJc w:val="left"/>
      <w:pPr>
        <w:ind w:left="5040" w:hanging="360"/>
      </w:pPr>
    </w:lvl>
    <w:lvl w:ilvl="7" w:tplc="1492A73A">
      <w:start w:val="1"/>
      <w:numFmt w:val="lowerLetter"/>
      <w:lvlText w:val="%8."/>
      <w:lvlJc w:val="left"/>
      <w:pPr>
        <w:ind w:left="5760" w:hanging="360"/>
      </w:pPr>
    </w:lvl>
    <w:lvl w:ilvl="8" w:tplc="CF7E8F26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F45BA4"/>
    <w:multiLevelType w:val="hybridMultilevel"/>
    <w:tmpl w:val="E842B966"/>
    <w:lvl w:ilvl="0" w:tplc="F26E19AA">
      <w:start w:val="1"/>
      <w:numFmt w:val="decimal"/>
      <w:lvlText w:val="%1)"/>
      <w:lvlJc w:val="left"/>
      <w:pPr>
        <w:ind w:left="1069" w:hanging="360"/>
      </w:pPr>
    </w:lvl>
    <w:lvl w:ilvl="1" w:tplc="0844937E">
      <w:start w:val="1"/>
      <w:numFmt w:val="lowerLetter"/>
      <w:lvlText w:val="%2."/>
      <w:lvlJc w:val="left"/>
      <w:pPr>
        <w:ind w:left="1789" w:hanging="360"/>
      </w:pPr>
    </w:lvl>
    <w:lvl w:ilvl="2" w:tplc="B30A3884">
      <w:start w:val="1"/>
      <w:numFmt w:val="lowerRoman"/>
      <w:lvlText w:val="%3."/>
      <w:lvlJc w:val="right"/>
      <w:pPr>
        <w:ind w:left="2509" w:hanging="180"/>
      </w:pPr>
    </w:lvl>
    <w:lvl w:ilvl="3" w:tplc="84AADEE4">
      <w:start w:val="1"/>
      <w:numFmt w:val="decimal"/>
      <w:lvlText w:val="%4."/>
      <w:lvlJc w:val="left"/>
      <w:pPr>
        <w:ind w:left="3229" w:hanging="360"/>
      </w:pPr>
    </w:lvl>
    <w:lvl w:ilvl="4" w:tplc="5366EAF6">
      <w:start w:val="1"/>
      <w:numFmt w:val="lowerLetter"/>
      <w:lvlText w:val="%5."/>
      <w:lvlJc w:val="left"/>
      <w:pPr>
        <w:ind w:left="3949" w:hanging="360"/>
      </w:pPr>
    </w:lvl>
    <w:lvl w:ilvl="5" w:tplc="9D7E6AB0">
      <w:start w:val="1"/>
      <w:numFmt w:val="lowerRoman"/>
      <w:lvlText w:val="%6."/>
      <w:lvlJc w:val="right"/>
      <w:pPr>
        <w:ind w:left="4669" w:hanging="180"/>
      </w:pPr>
    </w:lvl>
    <w:lvl w:ilvl="6" w:tplc="40289B7E">
      <w:start w:val="1"/>
      <w:numFmt w:val="decimal"/>
      <w:lvlText w:val="%7."/>
      <w:lvlJc w:val="left"/>
      <w:pPr>
        <w:ind w:left="5389" w:hanging="360"/>
      </w:pPr>
    </w:lvl>
    <w:lvl w:ilvl="7" w:tplc="D0909E46">
      <w:start w:val="1"/>
      <w:numFmt w:val="lowerLetter"/>
      <w:lvlText w:val="%8."/>
      <w:lvlJc w:val="left"/>
      <w:pPr>
        <w:ind w:left="6109" w:hanging="360"/>
      </w:pPr>
    </w:lvl>
    <w:lvl w:ilvl="8" w:tplc="75549E5A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86C0E82"/>
    <w:multiLevelType w:val="hybridMultilevel"/>
    <w:tmpl w:val="6446493C"/>
    <w:lvl w:ilvl="0" w:tplc="107E1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A946E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10640F0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A28CCC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17C86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2EFA787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7C486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A7059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E2AEB45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78D4317D"/>
    <w:multiLevelType w:val="hybridMultilevel"/>
    <w:tmpl w:val="A830BF9E"/>
    <w:lvl w:ilvl="0" w:tplc="B3684C8C">
      <w:start w:val="1"/>
      <w:numFmt w:val="bullet"/>
      <w:lvlText w:val=""/>
      <w:lvlJc w:val="left"/>
      <w:pPr>
        <w:ind w:left="1789" w:hanging="360"/>
      </w:pPr>
      <w:rPr>
        <w:rFonts w:ascii="Symbol" w:hAnsi="Symbol"/>
      </w:rPr>
    </w:lvl>
    <w:lvl w:ilvl="1" w:tplc="F36881F4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/>
      </w:rPr>
    </w:lvl>
    <w:lvl w:ilvl="2" w:tplc="02F8369A">
      <w:start w:val="1"/>
      <w:numFmt w:val="bullet"/>
      <w:lvlText w:val=""/>
      <w:lvlJc w:val="left"/>
      <w:pPr>
        <w:ind w:left="3229" w:hanging="360"/>
      </w:pPr>
      <w:rPr>
        <w:rFonts w:ascii="Wingdings" w:hAnsi="Wingdings"/>
      </w:rPr>
    </w:lvl>
    <w:lvl w:ilvl="3" w:tplc="005C23BA">
      <w:start w:val="1"/>
      <w:numFmt w:val="bullet"/>
      <w:lvlText w:val=""/>
      <w:lvlJc w:val="left"/>
      <w:pPr>
        <w:ind w:left="3949" w:hanging="360"/>
      </w:pPr>
      <w:rPr>
        <w:rFonts w:ascii="Symbol" w:hAnsi="Symbol"/>
      </w:rPr>
    </w:lvl>
    <w:lvl w:ilvl="4" w:tplc="09BCB402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/>
      </w:rPr>
    </w:lvl>
    <w:lvl w:ilvl="5" w:tplc="38CA0B98">
      <w:start w:val="1"/>
      <w:numFmt w:val="bullet"/>
      <w:lvlText w:val=""/>
      <w:lvlJc w:val="left"/>
      <w:pPr>
        <w:ind w:left="5389" w:hanging="360"/>
      </w:pPr>
      <w:rPr>
        <w:rFonts w:ascii="Wingdings" w:hAnsi="Wingdings"/>
      </w:rPr>
    </w:lvl>
    <w:lvl w:ilvl="6" w:tplc="1B329BCE">
      <w:start w:val="1"/>
      <w:numFmt w:val="bullet"/>
      <w:lvlText w:val=""/>
      <w:lvlJc w:val="left"/>
      <w:pPr>
        <w:ind w:left="6109" w:hanging="360"/>
      </w:pPr>
      <w:rPr>
        <w:rFonts w:ascii="Symbol" w:hAnsi="Symbol"/>
      </w:rPr>
    </w:lvl>
    <w:lvl w:ilvl="7" w:tplc="B4A84938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/>
      </w:rPr>
    </w:lvl>
    <w:lvl w:ilvl="8" w:tplc="4BC672EE">
      <w:start w:val="1"/>
      <w:numFmt w:val="bullet"/>
      <w:lvlText w:val=""/>
      <w:lvlJc w:val="left"/>
      <w:pPr>
        <w:ind w:left="7549" w:hanging="360"/>
      </w:pPr>
      <w:rPr>
        <w:rFonts w:ascii="Wingdings" w:hAnsi="Wingdings"/>
      </w:rPr>
    </w:lvl>
  </w:abstractNum>
  <w:num w:numId="1">
    <w:abstractNumId w:val="28"/>
  </w:num>
  <w:num w:numId="2">
    <w:abstractNumId w:val="20"/>
  </w:num>
  <w:num w:numId="3">
    <w:abstractNumId w:val="1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11"/>
  </w:num>
  <w:num w:numId="7">
    <w:abstractNumId w:val="32"/>
  </w:num>
  <w:num w:numId="8">
    <w:abstractNumId w:val="10"/>
  </w:num>
  <w:num w:numId="9">
    <w:abstractNumId w:val="23"/>
  </w:num>
  <w:num w:numId="10">
    <w:abstractNumId w:val="15"/>
  </w:num>
  <w:num w:numId="11">
    <w:abstractNumId w:val="17"/>
  </w:num>
  <w:num w:numId="12">
    <w:abstractNumId w:val="13"/>
  </w:num>
  <w:num w:numId="13">
    <w:abstractNumId w:val="30"/>
  </w:num>
  <w:num w:numId="14">
    <w:abstractNumId w:val="33"/>
  </w:num>
  <w:num w:numId="15">
    <w:abstractNumId w:val="35"/>
  </w:num>
  <w:num w:numId="16">
    <w:abstractNumId w:val="29"/>
  </w:num>
  <w:num w:numId="17">
    <w:abstractNumId w:val="25"/>
  </w:num>
  <w:num w:numId="18">
    <w:abstractNumId w:val="18"/>
  </w:num>
  <w:num w:numId="19">
    <w:abstractNumId w:val="1"/>
  </w:num>
  <w:num w:numId="20">
    <w:abstractNumId w:val="16"/>
  </w:num>
  <w:num w:numId="21">
    <w:abstractNumId w:val="24"/>
  </w:num>
  <w:num w:numId="22">
    <w:abstractNumId w:val="34"/>
  </w:num>
  <w:num w:numId="23">
    <w:abstractNumId w:val="19"/>
  </w:num>
  <w:num w:numId="24">
    <w:abstractNumId w:val="27"/>
  </w:num>
  <w:num w:numId="25">
    <w:abstractNumId w:val="3"/>
  </w:num>
  <w:num w:numId="26">
    <w:abstractNumId w:val="21"/>
  </w:num>
  <w:num w:numId="27">
    <w:abstractNumId w:val="6"/>
  </w:num>
  <w:num w:numId="28">
    <w:abstractNumId w:val="2"/>
  </w:num>
  <w:num w:numId="29">
    <w:abstractNumId w:val="8"/>
  </w:num>
  <w:num w:numId="30">
    <w:abstractNumId w:val="9"/>
  </w:num>
  <w:num w:numId="31">
    <w:abstractNumId w:val="26"/>
  </w:num>
  <w:num w:numId="32">
    <w:abstractNumId w:val="0"/>
  </w:num>
  <w:num w:numId="33">
    <w:abstractNumId w:val="14"/>
  </w:num>
  <w:num w:numId="34">
    <w:abstractNumId w:val="4"/>
  </w:num>
  <w:num w:numId="35">
    <w:abstractNumId w:val="5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543"/>
    <w:rsid w:val="00003DF0"/>
    <w:rsid w:val="000B3F37"/>
    <w:rsid w:val="00235B18"/>
    <w:rsid w:val="00247AB6"/>
    <w:rsid w:val="002853CF"/>
    <w:rsid w:val="00397766"/>
    <w:rsid w:val="00524DFB"/>
    <w:rsid w:val="006F01A4"/>
    <w:rsid w:val="007A13D1"/>
    <w:rsid w:val="008056F1"/>
    <w:rsid w:val="00856D4E"/>
    <w:rsid w:val="008E1F0B"/>
    <w:rsid w:val="009458CF"/>
    <w:rsid w:val="00953495"/>
    <w:rsid w:val="009620D9"/>
    <w:rsid w:val="00995E02"/>
    <w:rsid w:val="009A5DA5"/>
    <w:rsid w:val="00A47784"/>
    <w:rsid w:val="00AB71D2"/>
    <w:rsid w:val="00BA6CD7"/>
    <w:rsid w:val="00C84543"/>
    <w:rsid w:val="00C96CFA"/>
    <w:rsid w:val="00CC177C"/>
    <w:rsid w:val="00D91B30"/>
    <w:rsid w:val="00E208B3"/>
    <w:rsid w:val="00EB5FA3"/>
    <w:rsid w:val="00F36BD9"/>
    <w:rsid w:val="00F64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9FB98"/>
  <w15:docId w15:val="{15F2527A-2E31-4810-9B46-7A5CAA0DE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ConsNormal">
    <w:name w:val="ConsNormal"/>
    <w:pPr>
      <w:ind w:right="19772" w:firstLine="720"/>
    </w:pPr>
    <w:rPr>
      <w:rFonts w:ascii="Arial" w:eastAsia="Times New Roman" w:hAnsi="Arial" w:cs="Arial"/>
      <w:lang w:eastAsia="ru-RU"/>
    </w:rPr>
  </w:style>
  <w:style w:type="character" w:customStyle="1" w:styleId="ac">
    <w:name w:val="Верхний колонтитул Знак"/>
    <w:link w:val="a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TableNormal">
    <w:name w:val="Table 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Arial Unicode MS" w:hAnsi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">
    <w:name w:val="Импортированный стиль 1"/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afd">
    <w:name w:val="annotation reference"/>
    <w:uiPriority w:val="99"/>
    <w:semiHidden/>
    <w:unhideWhenUsed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</w:style>
  <w:style w:type="character" w:customStyle="1" w:styleId="aff">
    <w:name w:val="Текст примечания Знак"/>
    <w:link w:val="afe"/>
    <w:uiPriority w:val="99"/>
    <w:semiHidden/>
    <w:rPr>
      <w:rFonts w:ascii="Times New Roman" w:eastAsia="Times New Roman" w:hAnsi="Times New Roman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Pr>
      <w:b/>
      <w:bCs/>
    </w:rPr>
  </w:style>
  <w:style w:type="character" w:customStyle="1" w:styleId="aff1">
    <w:name w:val="Тема примечания Знак"/>
    <w:link w:val="aff0"/>
    <w:uiPriority w:val="99"/>
    <w:semiHidden/>
    <w:rPr>
      <w:rFonts w:ascii="Times New Roman" w:eastAsia="Times New Roman" w:hAnsi="Times New Roman"/>
      <w:b/>
      <w:bCs/>
    </w:rPr>
  </w:style>
  <w:style w:type="character" w:customStyle="1" w:styleId="ae">
    <w:name w:val="Нижний колонтитул Знак"/>
    <w:link w:val="ad"/>
    <w:uiPriority w:val="9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11</Pages>
  <Words>3399</Words>
  <Characters>19380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Станислав Г. Лопатин</dc:creator>
  <cp:lastModifiedBy>Батманова Мария Николаевна</cp:lastModifiedBy>
  <cp:revision>240</cp:revision>
  <dcterms:created xsi:type="dcterms:W3CDTF">2018-04-06T08:34:00Z</dcterms:created>
  <dcterms:modified xsi:type="dcterms:W3CDTF">2026-03-20T03:07:00Z</dcterms:modified>
  <cp:version>1048576</cp:version>
</cp:coreProperties>
</file>